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C82" w:rsidRPr="00AA4C82" w:rsidRDefault="00AA4C82" w:rsidP="00AA4C82">
      <w:pPr>
        <w:shd w:val="clear" w:color="auto" w:fill="FEFEFE"/>
        <w:spacing w:after="150" w:line="240" w:lineRule="auto"/>
        <w:ind w:left="2100" w:right="2100"/>
        <w:outlineLvl w:val="3"/>
        <w:rPr>
          <w:rFonts w:ascii="Arial" w:eastAsia="Times New Roman" w:hAnsi="Arial" w:cs="Arial"/>
          <w:color w:val="2AC1A0"/>
          <w:sz w:val="24"/>
          <w:szCs w:val="24"/>
          <w:lang w:eastAsia="ru-RU"/>
        </w:rPr>
      </w:pPr>
      <w:r w:rsidRPr="00AA4C82">
        <w:rPr>
          <w:rFonts w:ascii="Arial" w:eastAsia="Times New Roman" w:hAnsi="Arial" w:cs="Arial"/>
          <w:color w:val="2AC1A0"/>
          <w:sz w:val="24"/>
          <w:szCs w:val="24"/>
          <w:lang w:eastAsia="ru-RU"/>
        </w:rPr>
        <w:t>РОССИЙСКАЯ ФЕДЕРАЦИЯ</w:t>
      </w:r>
    </w:p>
    <w:p w:rsidR="00AA4C82" w:rsidRPr="00AA4C82" w:rsidRDefault="00AA4C82" w:rsidP="00AA4C82">
      <w:pPr>
        <w:shd w:val="clear" w:color="auto" w:fill="FEFEFE"/>
        <w:spacing w:after="0" w:line="240" w:lineRule="auto"/>
        <w:ind w:left="2100" w:right="2100"/>
        <w:outlineLvl w:val="3"/>
        <w:rPr>
          <w:rFonts w:ascii="Arial" w:eastAsia="Times New Roman" w:hAnsi="Arial" w:cs="Arial"/>
          <w:color w:val="2AC1A0"/>
          <w:sz w:val="24"/>
          <w:szCs w:val="24"/>
          <w:lang w:eastAsia="ru-RU"/>
        </w:rPr>
      </w:pPr>
      <w:bookmarkStart w:id="0" w:name="_GoBack"/>
      <w:r w:rsidRPr="00AA4C82">
        <w:rPr>
          <w:rFonts w:ascii="Arial" w:eastAsia="Times New Roman" w:hAnsi="Arial" w:cs="Arial"/>
          <w:color w:val="2AC1A0"/>
          <w:sz w:val="24"/>
          <w:szCs w:val="24"/>
          <w:lang w:eastAsia="ru-RU"/>
        </w:rPr>
        <w:t>ФЕДЕРАЛЬНЫЙ КОНСТИТУЦИОННЫЙ ЗАКОН</w:t>
      </w:r>
    </w:p>
    <w:p w:rsidR="00AA4C82" w:rsidRPr="00AA4C82" w:rsidRDefault="00AA4C82" w:rsidP="00AA4C82">
      <w:pPr>
        <w:shd w:val="clear" w:color="auto" w:fill="FEFEFE"/>
        <w:spacing w:after="0" w:line="240" w:lineRule="auto"/>
        <w:ind w:left="2100" w:right="2100"/>
        <w:outlineLvl w:val="3"/>
        <w:rPr>
          <w:rFonts w:ascii="Arial" w:eastAsia="Times New Roman" w:hAnsi="Arial" w:cs="Arial"/>
          <w:color w:val="2AC1A0"/>
          <w:sz w:val="24"/>
          <w:szCs w:val="24"/>
          <w:lang w:eastAsia="ru-RU"/>
        </w:rPr>
      </w:pPr>
      <w:r w:rsidRPr="00AA4C82">
        <w:rPr>
          <w:rFonts w:ascii="Arial" w:eastAsia="Times New Roman" w:hAnsi="Arial" w:cs="Arial"/>
          <w:color w:val="2AC1A0"/>
          <w:sz w:val="24"/>
          <w:szCs w:val="24"/>
          <w:lang w:eastAsia="ru-RU"/>
        </w:rPr>
        <w:t>О Государственном флаге Российской Федерации</w:t>
      </w:r>
    </w:p>
    <w:bookmarkEnd w:id="0"/>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Принят Государственной Думой                              8 декабря 2000 года</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Одобрен Советом Федерации                                   20 декабря 2000 года</w:t>
      </w:r>
    </w:p>
    <w:p w:rsidR="00AA4C82" w:rsidRPr="00AA4C82" w:rsidRDefault="00AA4C82" w:rsidP="00AA4C82">
      <w:pPr>
        <w:shd w:val="clear" w:color="auto" w:fill="FEFEFE"/>
        <w:spacing w:after="0" w:line="240" w:lineRule="auto"/>
        <w:ind w:left="2100" w:right="2100"/>
        <w:outlineLvl w:val="3"/>
        <w:rPr>
          <w:rFonts w:ascii="Arial" w:eastAsia="Times New Roman" w:hAnsi="Arial" w:cs="Arial"/>
          <w:color w:val="2AC1A0"/>
          <w:sz w:val="24"/>
          <w:szCs w:val="24"/>
          <w:lang w:eastAsia="ru-RU"/>
        </w:rPr>
      </w:pPr>
      <w:r w:rsidRPr="00AA4C82">
        <w:rPr>
          <w:rFonts w:ascii="Arial" w:eastAsia="Times New Roman" w:hAnsi="Arial" w:cs="Arial"/>
          <w:color w:val="2AC1A0"/>
          <w:sz w:val="24"/>
          <w:szCs w:val="24"/>
          <w:lang w:eastAsia="ru-RU"/>
        </w:rPr>
        <w:t>(</w:t>
      </w:r>
      <w:proofErr w:type="gramStart"/>
      <w:r w:rsidRPr="00AA4C82">
        <w:rPr>
          <w:rFonts w:ascii="Arial" w:eastAsia="Times New Roman" w:hAnsi="Arial" w:cs="Arial"/>
          <w:color w:val="2AC1A0"/>
          <w:sz w:val="24"/>
          <w:szCs w:val="24"/>
          <w:lang w:eastAsia="ru-RU"/>
        </w:rPr>
        <w:t>В</w:t>
      </w:r>
      <w:proofErr w:type="gramEnd"/>
      <w:r w:rsidRPr="00AA4C82">
        <w:rPr>
          <w:rFonts w:ascii="Arial" w:eastAsia="Times New Roman" w:hAnsi="Arial" w:cs="Arial"/>
          <w:color w:val="2AC1A0"/>
          <w:sz w:val="24"/>
          <w:szCs w:val="24"/>
          <w:lang w:eastAsia="ru-RU"/>
        </w:rPr>
        <w:t xml:space="preserve"> редакции федеральных конституционных законов от 09.07.2002 № 3-ФКЗ; от 09.07.2002 № 4-ФКЗ; от 30.06.2003 № 2-ФКЗ; от 07.03.2005 № 1-ФКЗ; от 08.11.2008 № 4-ФКЗ; от 23.07.2010 № 5-ФКЗ; от 28.12.2010 № 8-ФКЗ; от 21.12.2013 № 5-ФКЗ; от 12.03.2014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Настоящим Федеральным конституционным законом устанавливаются Государственный флаг Российской Федерации, его описание и порядок официального использования.</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1. Государственный флаг Российской Федерации является официальным государственным символом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Многоцветный рисунок Государственного флага Российской Федерации помещен в приложении к настоящему Федеральному конституционному закону.</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2. Государственный флаг Российской Федерации поднят постоянно на зданиях:</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Администрации Президента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Совета Федерации Федерального Собрания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Государственной Думы Федерального Собрания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Правительства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Конституционного Суда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Верховного Суда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Генеральной прокуратуры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Следственного комитета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Судебного департамента при Верховном Суде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Центрального банка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Счетной палаты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резиденции Уполномоченного по правам человека в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Центральной избирательной комиссии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(Часть в редакции Федерального конституционного закона от 12.03.2014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xml:space="preserve">Государственный флаг Российской Федерации поднят постоянно (один или вместе с соответствующими флагами) на зданиях федеральных органов исполнительной власти, на резиденциях полномочных представителей Президента Российской Федерации в федеральных округах, а также на </w:t>
      </w:r>
      <w:r w:rsidRPr="00AA4C82">
        <w:rPr>
          <w:rFonts w:ascii="Arial" w:eastAsia="Times New Roman" w:hAnsi="Arial" w:cs="Arial"/>
          <w:color w:val="020C22"/>
          <w:sz w:val="26"/>
          <w:szCs w:val="26"/>
          <w:lang w:eastAsia="ru-RU"/>
        </w:rPr>
        <w:lastRenderedPageBreak/>
        <w:t>зданиях органов государственной власти субъектов Российской Федерации и органов местного самоуправления. Над резиденцией Президента Российской Федерации в столице Российской Федерации - городе Москве поднимается дубликат штандарта (флага) Президента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в редакции Федерального конституционного закона от 28.12.2010 № 8-ФКЗ)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3. Государственный флаг Российской Федерации вывешивается на зданиях (либо поднимается на мачтах, флагштоках) общественных объединений, предприятий, учреждений и организаций независимо от форм собственности, а также на жилых домах в дни государственных праздников Российской Федерации.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Федерального конституционного закона от 09.07.2002 № 4-ФКЗ)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Государственный флаг Российской Федерации поднимается на:</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зданиях дипломатических представительств, консульских учреждений, резиденций глав дипломатических представительств и консульских учреждений, когда это связано с исполнением указанными лицами служебных обязанностей, а также на зданиях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 в соответствии с нормами международного права, правилами дипломатического протокола и традициями страны пребывания;</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судах, внесенных в один из реестров судов Российской Федерации, - в соответствии с уставом службы на судах;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Федерального конституционного закона от 23.07.2010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(Абзац утратил силу - Федеральный конституционный закон от 23.07.2010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судах, зарегистрированных в реестре судов иностранного государства и предоставленных в пользование и во владение российскому фрахтователю по договору фрахтования судна без экипажа (</w:t>
      </w:r>
      <w:proofErr w:type="spellStart"/>
      <w:r w:rsidRPr="00AA4C82">
        <w:rPr>
          <w:rFonts w:ascii="Arial" w:eastAsia="Times New Roman" w:hAnsi="Arial" w:cs="Arial"/>
          <w:color w:val="020C22"/>
          <w:sz w:val="26"/>
          <w:szCs w:val="26"/>
          <w:lang w:eastAsia="ru-RU"/>
        </w:rPr>
        <w:t>бербоут</w:t>
      </w:r>
      <w:proofErr w:type="spellEnd"/>
      <w:r w:rsidRPr="00AA4C82">
        <w:rPr>
          <w:rFonts w:ascii="Arial" w:eastAsia="Times New Roman" w:hAnsi="Arial" w:cs="Arial"/>
          <w:color w:val="020C22"/>
          <w:sz w:val="26"/>
          <w:szCs w:val="26"/>
          <w:lang w:eastAsia="ru-RU"/>
        </w:rPr>
        <w:t>-чартеру), которым в соответствии с законодательством Российской Федерации временно предоставлено право плавания под Государственным флагом Российской Федерации, - в соответствии с уставом службы на судах;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Федерального конституционного закона от 23.07.2010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военных кораблях и вспомогательных судах - в соответствии с Корабельным уставом и уставом службы на судах соответственно;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Федерального конституционного закона от 23.07.2010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xml:space="preserve">вспомогательных судах Военно-Морского Флота, используемых как российские суда </w:t>
      </w:r>
      <w:proofErr w:type="spellStart"/>
      <w:r w:rsidRPr="00AA4C82">
        <w:rPr>
          <w:rFonts w:ascii="Arial" w:eastAsia="Times New Roman" w:hAnsi="Arial" w:cs="Arial"/>
          <w:color w:val="020C22"/>
          <w:sz w:val="26"/>
          <w:szCs w:val="26"/>
          <w:lang w:eastAsia="ru-RU"/>
        </w:rPr>
        <w:t>загранплавания</w:t>
      </w:r>
      <w:proofErr w:type="spellEnd"/>
      <w:r w:rsidRPr="00AA4C82">
        <w:rPr>
          <w:rFonts w:ascii="Arial" w:eastAsia="Times New Roman" w:hAnsi="Arial" w:cs="Arial"/>
          <w:color w:val="020C22"/>
          <w:sz w:val="26"/>
          <w:szCs w:val="26"/>
          <w:lang w:eastAsia="ru-RU"/>
        </w:rPr>
        <w:t xml:space="preserve"> для выполнения работ за пределами Российской Федерации, - в соответствии с уставом службы на судах.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Федерального конституционного закона от 23.07.2010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xml:space="preserve">Судно под флагом иностранного государства во время плавания и стоянки в территориальном море, во внутренних водах Российской Федерации и во время стоянки в порту Российской Федерации должно в дополнение к своему флагу поднимать и нести в соответствии с международными морскими обычаями также Государственный флаг Российской Федерации. </w:t>
      </w:r>
      <w:r w:rsidRPr="00AA4C82">
        <w:rPr>
          <w:rFonts w:ascii="Arial" w:eastAsia="Times New Roman" w:hAnsi="Arial" w:cs="Arial"/>
          <w:color w:val="020C22"/>
          <w:sz w:val="26"/>
          <w:szCs w:val="26"/>
          <w:lang w:eastAsia="ru-RU"/>
        </w:rPr>
        <w:lastRenderedPageBreak/>
        <w:t>(Часть введена - Федеральный конституционный закон от 23.07.2010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4. Государственный флаг Российской Федерации установлен постоянно:</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в залах заседаний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в залах судебных заседаний, в залах заседаний законодательных (представительных) органов государственной власти субъектов Российской Федерации, высших исполнительных органов государственной власти субъектов Российской Федерации, а также представительных органов местного самоуправления; (В редакции Федерального конституционного закона от 09.07.2002 № 3-ФКЗ)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в рабочем кабинете Президента Российской Федерации и в иных помещениях, предназначенных для проведения торжественных мероприятий (церемоний) с участием Президента Российской Федерации, в рабочих кабинетах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Руководителя Администрации Президента Российской Федерации, полномочных представителей Президента Российской Федерации в федеральных округах, Председателя Конституционного Суда Российской Федерации, Председателя Верховного Суда Российской Федерации, Генерального прокурора Российской Федерации, Председателя Следственного комитета Российской Федерации, Генерального директора Судебного департамента при Верховном Суде Российской Федерации, Председателя Центрального банка Российской Федерации, Председателя Счетной палаты Российской Федерации, Уполномоченного по правам человека в Российской Федерации, Председателя Центральной избирательной комиссии Российской Федерации, руководителей федеральных органов исполнительной власти, федеральных судей, прокуроров, руководителей следственных органов Следственного комитета Российской Федерации, а также руководителей органов государственной власти субъектов Российской Федерации, глав муниципальных образований,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федеральных конституционных законов от 28.12.2010 № 8-ФКЗ; от 12.03.2014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Государственный флаг Российской Федерации вывешен постоянно на зданиях общеобразовательных организаций независимо от форм собственности или установлен постоянно на их территориях. (Часть введена - Федеральный конституционный закон от 21.12.2013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xml:space="preserve">Статья 5. Государственный флаг Российской Федерации размещается на транспортных средствах Президента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Правительства Российской Федерации, </w:t>
      </w:r>
      <w:r w:rsidRPr="00AA4C82">
        <w:rPr>
          <w:rFonts w:ascii="Arial" w:eastAsia="Times New Roman" w:hAnsi="Arial" w:cs="Arial"/>
          <w:color w:val="020C22"/>
          <w:sz w:val="26"/>
          <w:szCs w:val="26"/>
          <w:lang w:eastAsia="ru-RU"/>
        </w:rPr>
        <w:lastRenderedPageBreak/>
        <w:t>руководителей государственных и правительственных делегаций, глав дипломатических представительств, консульских учреждений и иных официальных представительств Российской Федерации за пределами Российской Федерации, в том числе официальных представительств Российской Федерации при международных организациях.</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6. Государственный флаг Российской Федерации поднимается (устанавливается) во время официальных церемоний и других торжественных мероприятий, проводимых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Государственный флаг Российской Федерации может быть поднят (установлен) во время торжественных мероприятий, проводимых общественными объединениями, предприятиями, учреждениями и организациями независимо от форм собственности, а также во время семейных торжеств.</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Государственный флаг Российской Федерации ежедневно поднимается в местах постоянной дислокации воинских частей и отдельных подразделений Вооруженных Сил Российской Федерации, других войск и воинских формирований. Ритуал подъема Государственного флага Российской Федерации в воинских частях и отдельных подразделениях устанавливается Президентом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Во всех случаях, предусмотренных общевоинскими уставами Вооруженных Сил Российской Федерации для выноса Боевого Знамени воинской части, одновременно выносится прикрепленный к древку Государственный флаг Российской Федерации. Порядок совместного выноса и размещения Государственного флага Российской Федерации и Боевого Знамени воинской части определяется Президентом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Государственный флаг Российской Федерации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 (Часть введена - Федеральный конституционный закон от 21.12.2013 № 5-ФКЗ)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7. В дни траура в верхней части древка Государственного флага Российской Федерации крепится черная лента, длина которой равна длине полотнища флага. Государственный флаг Российской Федерации, поднятый на мачте (флагштоке), приспускается до половины высоты мачты (флагштока).</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Во время траурных церемоний, предусматривающих отдание воинских почестей умершему (погибшему) гражданину Российской Федерации, гроб с телом покойного накрывается полотнищем Государственного флага Российской Федерации. Перед погребением полотнище Государственного флага Российской Федерации сворачивается и передается родным (близким) покойного.</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8. Флаги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 не могут быть идентичны Государственному флагу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lastRenderedPageBreak/>
        <w:t>Государственный флаг Российской Федерации не может использоваться в качестве геральдической основы флагов субъектов Российской Федерации, муниципальных образований, общественных объединений, предприятий, учреждений и организаций независимо от форм собственности.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При одновременном подъеме (размещении) Государственного флага Российской Федерации и флага субъекта Российской Федерации, муниципального образования, общественного объединения либо предприятия, учреждения или организации Государственный флаг Российской Федерации располагается с левой стороны от другого флага, если стоять к ним лицом; при одновременном подъеме (размещении) нечетного числа флагов Государственный флаг Российской Федерации располагается в центре, а при подъеме (размещении) четного числа флагов (но более двух) - левее центра.</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При одновременном подъеме (размещении) Государственного флага Российской Федерации и других флагов размер флага субъекта Российской Федерации, муниципального образования, общественного объединения либо предприятия, учреждения или организации не может превышать размер Государственного флага Российской Федерации, а высота подъема Государственного флага Российской Федерации не может быть меньше высоты подъема других флагов.</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9. Изображение Государственного флага Российской Федерации наносится на воздушные суда Российской Федерации, зарегистрированные в Государственном реестре гражданских воздушных судов Российской Федерации, на военно-транспортные воздушные суда, используемые для полетов за пределы Российской Федерации, а также на космические аппараты, запускаемые Российской Федерацией, в порядке, устанавливаемом Правительством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Изображение Государственного флага Российской Федерации используется в качестве бортового отличительного знака кораблей, катеров и судов пограничных органов, осуществляющих защиту и охрану Государственной границы Российской Федерации, а также в качестве знака государственной принадлежности скоростных судов, внесенных в Государственный судовой реестр Российской Федерации или судовой реестр Государственной речной судоходной инспекции, на которые выданы судовой патент, соответствующее судовое свидетельство или судовой билет. (</w:t>
      </w:r>
      <w:proofErr w:type="gramStart"/>
      <w:r w:rsidRPr="00AA4C82">
        <w:rPr>
          <w:rFonts w:ascii="Arial" w:eastAsia="Times New Roman" w:hAnsi="Arial" w:cs="Arial"/>
          <w:color w:val="020C22"/>
          <w:sz w:val="26"/>
          <w:szCs w:val="26"/>
          <w:lang w:eastAsia="ru-RU"/>
        </w:rPr>
        <w:t>В</w:t>
      </w:r>
      <w:proofErr w:type="gramEnd"/>
      <w:r w:rsidRPr="00AA4C82">
        <w:rPr>
          <w:rFonts w:ascii="Arial" w:eastAsia="Times New Roman" w:hAnsi="Arial" w:cs="Arial"/>
          <w:color w:val="020C22"/>
          <w:sz w:val="26"/>
          <w:szCs w:val="26"/>
          <w:lang w:eastAsia="ru-RU"/>
        </w:rPr>
        <w:t xml:space="preserve"> редакции федеральных конституционных законов от 30.06.2003 № 2-ФКЗ; от 07.03.2005 № 1-ФКЗ)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Изображение Государственного флага Российской Федерации может быть использовано в качестве элемента или геральдической основы государственных наград Российской Федерации, а также геральдических знаков - эмблем и флагов федеральных органов исполнительной власти.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91. Официальное использование Государственного флага Российской Федерации осуществляется в случаях и в порядке, которые установлены настоящим Федеральным конституционным законом.</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xml:space="preserve">Допускается использование Государственного флага Российской Федерации, в том числе его изображения, гражданами, общественными объединениями, предприятиями, учреждениями и организациями в иных </w:t>
      </w:r>
      <w:r w:rsidRPr="00AA4C82">
        <w:rPr>
          <w:rFonts w:ascii="Arial" w:eastAsia="Times New Roman" w:hAnsi="Arial" w:cs="Arial"/>
          <w:color w:val="020C22"/>
          <w:sz w:val="26"/>
          <w:szCs w:val="26"/>
          <w:lang w:eastAsia="ru-RU"/>
        </w:rPr>
        <w:lastRenderedPageBreak/>
        <w:t>случаях, если такое использование не является надругательством над Государственным флагом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введена - Федеральный конституционный закон от 08.11.2008 № 4-ФКЗ)</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10. Использование Государственного флага Российской Федерации с нарушением настоящего Федерального конституционного закона, а также надругательство над Государственным флагом Российской Федерации влечет за собой ответственность в соответствии с законодательством Российской Федерации.</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Статья 11. Настоящий Федеральный конституционный закон вступает в силу со дня его официального опубликования.</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Президент Российской Федерации                              </w:t>
      </w:r>
      <w:proofErr w:type="spellStart"/>
      <w:r w:rsidRPr="00AA4C82">
        <w:rPr>
          <w:rFonts w:ascii="Arial" w:eastAsia="Times New Roman" w:hAnsi="Arial" w:cs="Arial"/>
          <w:color w:val="020C22"/>
          <w:sz w:val="26"/>
          <w:szCs w:val="26"/>
          <w:lang w:eastAsia="ru-RU"/>
        </w:rPr>
        <w:t>В.Путин</w:t>
      </w:r>
      <w:proofErr w:type="spellEnd"/>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Москва, Кремль</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25 декабря 2000 года</w:t>
      </w:r>
    </w:p>
    <w:p w:rsidR="00AA4C82" w:rsidRPr="00AA4C82" w:rsidRDefault="00AA4C82" w:rsidP="00AA4C82">
      <w:pPr>
        <w:shd w:val="clear" w:color="auto" w:fill="FEFEFE"/>
        <w:spacing w:after="0"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1-ФКЗ</w:t>
      </w:r>
    </w:p>
    <w:p w:rsidR="00AA4C82" w:rsidRPr="00AA4C82" w:rsidRDefault="00AA4C82" w:rsidP="00AA4C82">
      <w:pPr>
        <w:shd w:val="clear" w:color="auto" w:fill="FEFEFE"/>
        <w:spacing w:after="435" w:line="240" w:lineRule="auto"/>
        <w:rPr>
          <w:rFonts w:ascii="Arial" w:eastAsia="Times New Roman" w:hAnsi="Arial" w:cs="Arial"/>
          <w:color w:val="020C22"/>
          <w:sz w:val="26"/>
          <w:szCs w:val="26"/>
          <w:lang w:eastAsia="ru-RU"/>
        </w:rPr>
      </w:pPr>
      <w:r w:rsidRPr="00AA4C82">
        <w:rPr>
          <w:rFonts w:ascii="Arial" w:eastAsia="Times New Roman" w:hAnsi="Arial" w:cs="Arial"/>
          <w:color w:val="020C22"/>
          <w:sz w:val="26"/>
          <w:szCs w:val="26"/>
          <w:lang w:eastAsia="ru-RU"/>
        </w:rPr>
        <w:t> </w:t>
      </w:r>
    </w:p>
    <w:p w:rsidR="00215720" w:rsidRDefault="00215720"/>
    <w:sectPr w:rsidR="002157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82"/>
    <w:rsid w:val="00215720"/>
    <w:rsid w:val="00AA4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DE95"/>
  <w15:chartTrackingRefBased/>
  <w15:docId w15:val="{A789EED5-C1B3-416A-99D7-F4A51FE5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0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2161</Words>
  <Characters>12320</Characters>
  <Application>Microsoft Office Word</Application>
  <DocSecurity>0</DocSecurity>
  <Lines>102</Lines>
  <Paragraphs>28</Paragraphs>
  <ScaleCrop>false</ScaleCrop>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2023-03-02T11:52:00Z</dcterms:created>
  <dcterms:modified xsi:type="dcterms:W3CDTF">2023-03-02T11:55:00Z</dcterms:modified>
</cp:coreProperties>
</file>