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F5" w:rsidRPr="00321EF5" w:rsidRDefault="00321EF5" w:rsidP="00321EF5">
      <w:pPr>
        <w:jc w:val="center"/>
        <w:rPr>
          <w:rFonts w:ascii="Times New Roman" w:hAnsi="Times New Roman" w:cs="Times New Roman"/>
          <w:b/>
        </w:rPr>
      </w:pPr>
      <w:r w:rsidRPr="00321EF5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«РОМАШКА»</w:t>
      </w:r>
    </w:p>
    <w:p w:rsidR="00321EF5" w:rsidRDefault="00321EF5" w:rsidP="00321EF5">
      <w:pPr>
        <w:jc w:val="center"/>
        <w:rPr>
          <w:rFonts w:ascii="Times New Roman" w:hAnsi="Times New Roman" w:cs="Times New Roman"/>
          <w:b/>
        </w:rPr>
      </w:pPr>
      <w:r w:rsidRPr="00321EF5">
        <w:rPr>
          <w:rFonts w:ascii="Times New Roman" w:hAnsi="Times New Roman" w:cs="Times New Roman"/>
          <w:b/>
        </w:rPr>
        <w:t>СЕЛА КАМЕНОЛОМНЯ САКСКОГО РАЙОНА РЕСПУБЛИКИ КРЫМ</w:t>
      </w:r>
    </w:p>
    <w:p w:rsidR="00321EF5" w:rsidRDefault="00321EF5" w:rsidP="00321EF5">
      <w:pPr>
        <w:jc w:val="center"/>
        <w:rPr>
          <w:rFonts w:ascii="Times New Roman" w:hAnsi="Times New Roman" w:cs="Times New Roman"/>
          <w:b/>
        </w:rPr>
      </w:pPr>
    </w:p>
    <w:p w:rsidR="00321EF5" w:rsidRDefault="00321EF5" w:rsidP="00321EF5">
      <w:pPr>
        <w:jc w:val="center"/>
        <w:rPr>
          <w:rFonts w:ascii="Times New Roman" w:hAnsi="Times New Roman" w:cs="Times New Roman"/>
          <w:b/>
        </w:rPr>
      </w:pPr>
    </w:p>
    <w:p w:rsidR="00321EF5" w:rsidRDefault="00321EF5" w:rsidP="00321EF5">
      <w:pPr>
        <w:jc w:val="center"/>
        <w:rPr>
          <w:rFonts w:ascii="Times New Roman" w:hAnsi="Times New Roman" w:cs="Times New Roman"/>
          <w:b/>
        </w:rPr>
      </w:pPr>
    </w:p>
    <w:p w:rsidR="00321EF5" w:rsidRDefault="00321EF5" w:rsidP="00321EF5">
      <w:pPr>
        <w:jc w:val="center"/>
        <w:rPr>
          <w:rFonts w:ascii="Times New Roman" w:hAnsi="Times New Roman" w:cs="Times New Roman"/>
          <w:b/>
        </w:rPr>
      </w:pPr>
    </w:p>
    <w:p w:rsidR="00321EF5" w:rsidRDefault="00321EF5" w:rsidP="00321EF5">
      <w:pPr>
        <w:jc w:val="center"/>
        <w:rPr>
          <w:rFonts w:ascii="Times New Roman" w:hAnsi="Times New Roman" w:cs="Times New Roman"/>
          <w:b/>
        </w:rPr>
      </w:pPr>
    </w:p>
    <w:p w:rsidR="00321EF5" w:rsidRPr="00321EF5" w:rsidRDefault="00321EF5" w:rsidP="00321EF5">
      <w:pPr>
        <w:jc w:val="center"/>
        <w:rPr>
          <w:rFonts w:ascii="Times New Roman" w:hAnsi="Times New Roman" w:cs="Times New Roman"/>
          <w:b/>
        </w:rPr>
      </w:pPr>
    </w:p>
    <w:p w:rsidR="00321EF5" w:rsidRPr="00321EF5" w:rsidRDefault="00321EF5" w:rsidP="00321E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1EF5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321EF5" w:rsidRPr="00321EF5" w:rsidRDefault="00321EF5" w:rsidP="00321EF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1EF5" w:rsidRPr="00321EF5" w:rsidRDefault="00321EF5" w:rsidP="00321EF5">
      <w:pPr>
        <w:jc w:val="center"/>
        <w:rPr>
          <w:rFonts w:ascii="Times New Roman" w:hAnsi="Times New Roman" w:cs="Times New Roman"/>
          <w:sz w:val="44"/>
          <w:szCs w:val="44"/>
        </w:rPr>
      </w:pPr>
      <w:r w:rsidRPr="00321EF5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321EF5">
        <w:rPr>
          <w:rFonts w:ascii="Times New Roman" w:hAnsi="Times New Roman" w:cs="Times New Roman"/>
          <w:sz w:val="44"/>
          <w:szCs w:val="44"/>
        </w:rPr>
        <w:t>«</w:t>
      </w:r>
      <w:bookmarkStart w:id="0" w:name="_GoBack"/>
      <w:bookmarkEnd w:id="0"/>
      <w:r w:rsidRPr="00321EF5">
        <w:rPr>
          <w:rFonts w:ascii="Times New Roman" w:hAnsi="Times New Roman" w:cs="Times New Roman"/>
          <w:sz w:val="44"/>
          <w:szCs w:val="44"/>
        </w:rPr>
        <w:t>ФОРМИРОВАНИЕ ПРАВИЛЬНОЙ ОСАНКИ И ПРОФИЛАКТИКА ЕЁ НАРУШЕНИЙ СРЕДСТВАМИ МУЗЫКИ»</w:t>
      </w:r>
    </w:p>
    <w:p w:rsidR="00321EF5" w:rsidRPr="00321EF5" w:rsidRDefault="00321EF5" w:rsidP="00321EF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21EF5" w:rsidRDefault="00321EF5" w:rsidP="00321EF5">
      <w:pPr>
        <w:rPr>
          <w:rFonts w:ascii="Times New Roman" w:hAnsi="Times New Roman" w:cs="Times New Roman"/>
          <w:sz w:val="40"/>
          <w:szCs w:val="40"/>
        </w:rPr>
      </w:pPr>
    </w:p>
    <w:p w:rsidR="00321EF5" w:rsidRPr="00321EF5" w:rsidRDefault="00321EF5" w:rsidP="00321EF5">
      <w:pPr>
        <w:rPr>
          <w:rFonts w:ascii="Times New Roman" w:hAnsi="Times New Roman" w:cs="Times New Roman"/>
          <w:sz w:val="40"/>
          <w:szCs w:val="40"/>
        </w:rPr>
      </w:pPr>
    </w:p>
    <w:p w:rsidR="00321EF5" w:rsidRPr="00321EF5" w:rsidRDefault="00321EF5" w:rsidP="00321EF5">
      <w:pPr>
        <w:jc w:val="right"/>
        <w:rPr>
          <w:rFonts w:ascii="Times New Roman" w:hAnsi="Times New Roman" w:cs="Times New Roman"/>
          <w:sz w:val="28"/>
          <w:szCs w:val="28"/>
        </w:rPr>
      </w:pPr>
      <w:r w:rsidRPr="00321EF5">
        <w:rPr>
          <w:rFonts w:ascii="Times New Roman" w:hAnsi="Times New Roman" w:cs="Times New Roman"/>
          <w:sz w:val="40"/>
          <w:szCs w:val="40"/>
        </w:rPr>
        <w:tab/>
      </w:r>
      <w:r w:rsidRPr="00321EF5">
        <w:rPr>
          <w:rFonts w:ascii="Times New Roman" w:hAnsi="Times New Roman" w:cs="Times New Roman"/>
          <w:sz w:val="28"/>
          <w:szCs w:val="28"/>
        </w:rPr>
        <w:t>Подготовил:</w:t>
      </w:r>
    </w:p>
    <w:p w:rsidR="00321EF5" w:rsidRPr="00321EF5" w:rsidRDefault="00321EF5" w:rsidP="00321EF5">
      <w:pPr>
        <w:jc w:val="right"/>
        <w:rPr>
          <w:rFonts w:ascii="Times New Roman" w:hAnsi="Times New Roman" w:cs="Times New Roman"/>
          <w:sz w:val="28"/>
          <w:szCs w:val="28"/>
        </w:rPr>
      </w:pPr>
      <w:r w:rsidRPr="00321EF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321EF5" w:rsidRPr="00321EF5" w:rsidRDefault="00321EF5" w:rsidP="00321EF5">
      <w:pPr>
        <w:jc w:val="right"/>
        <w:rPr>
          <w:rFonts w:ascii="Times New Roman" w:hAnsi="Times New Roman" w:cs="Times New Roman"/>
          <w:sz w:val="28"/>
          <w:szCs w:val="28"/>
        </w:rPr>
      </w:pPr>
      <w:r w:rsidRPr="00321EF5">
        <w:rPr>
          <w:rFonts w:ascii="Times New Roman" w:hAnsi="Times New Roman" w:cs="Times New Roman"/>
          <w:sz w:val="28"/>
          <w:szCs w:val="28"/>
        </w:rPr>
        <w:t>Великосельская Наталья Феликсовна</w:t>
      </w:r>
    </w:p>
    <w:p w:rsidR="00321EF5" w:rsidRPr="00321EF5" w:rsidRDefault="00321EF5" w:rsidP="00321E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EF5" w:rsidRPr="00321EF5" w:rsidRDefault="00321EF5" w:rsidP="00321E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EF5" w:rsidRPr="00321EF5" w:rsidRDefault="00321EF5" w:rsidP="00321E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EF5" w:rsidRPr="00321EF5" w:rsidRDefault="00321EF5" w:rsidP="00321E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1E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1EF5">
        <w:rPr>
          <w:rFonts w:ascii="Times New Roman" w:hAnsi="Times New Roman" w:cs="Times New Roman"/>
          <w:sz w:val="28"/>
          <w:szCs w:val="28"/>
        </w:rPr>
        <w:t>. Каменоломня</w:t>
      </w:r>
    </w:p>
    <w:p w:rsidR="00321EF5" w:rsidRPr="002D6D51" w:rsidRDefault="00321EF5" w:rsidP="00321EF5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</w:t>
      </w:r>
    </w:p>
    <w:p w:rsidR="00321EF5" w:rsidRPr="00BA3C33" w:rsidRDefault="00321EF5" w:rsidP="003E4DA6">
      <w:pPr>
        <w:spacing w:after="0" w:line="3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1EF5" w:rsidRPr="00321EF5" w:rsidRDefault="00321EF5" w:rsidP="00321E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«Формирование правильной осанки и профилактика ее нарушений средствами музыки»</w:t>
      </w:r>
    </w:p>
    <w:p w:rsidR="003E4DA6" w:rsidRDefault="003E4DA6" w:rsidP="003E4D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мы слышим возмущение родителей: «Опять ты горбишься!», «Не сутулься!», «Не клади ногу на ногу!»? А ведь родители - правы.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осанки способствуют развитию многих хронических заболеваний, проявляющихся в общей функциональной слабости, гипотоническом состоянии мышц и связочного аппарата. Дефекты осанки отрицательно влияют на деятельность сердца, печени, желудка, почек.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Издавна люди пытались корректировать осанку у своих детей. Так, в восточных странах девочек приучали носить легкие кувшины, блюда и другие предметы на голове (для этого сначала наголову одевался специальный обруч-подставка). Позже, будучи взрослыми женщинами, они носили груз до 20 кг.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в одежду детей сквозь рукава вставляли длинные палки, которые фиксировали прямую спину. Маленькие дворяне стояли, как журавли, на одной ноге с выпрямленным позвоночником. Девочек же заставляли ходить по узкой дощечке, вытягивая носочки, словно балерины.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современных ДОУ педагогам и родителям просто необходимо следить за осанкой детей, способствовать ее коррекции. Это возможно делать в домашних условиях, на занятиях, в том числе – музыкальных: — учить детей петь, танцевать, держа прямую спину, проводить музыкальные игры на формирование правильной осанки, выполняя следующие задачи:</w:t>
      </w:r>
    </w:p>
    <w:p w:rsidR="003E4DA6" w:rsidRPr="00A47579" w:rsidRDefault="003E4DA6" w:rsidP="003E4DA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«укрепление опорно-двигательного аппарата;</w:t>
      </w:r>
    </w:p>
    <w:p w:rsidR="003E4DA6" w:rsidRPr="00A47579" w:rsidRDefault="003E4DA6" w:rsidP="003E4DA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мышечного корсета позвоночника;</w:t>
      </w:r>
    </w:p>
    <w:p w:rsidR="003E4DA6" w:rsidRPr="00A47579" w:rsidRDefault="003E4DA6" w:rsidP="003E4DA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функций дыхания, сердечнососудистой системы.</w:t>
      </w:r>
    </w:p>
    <w:p w:rsidR="003E4DA6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sz w:val="28"/>
          <w:szCs w:val="28"/>
        </w:rPr>
        <w:t>Предлагаем вам некоторые упражнения  на формирование правильной осанки.</w:t>
      </w:r>
    </w:p>
    <w:p w:rsidR="003E4DA6" w:rsidRDefault="003E4DA6" w:rsidP="003E4D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4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НА ФОРМИРОВАНИЕ ПРАВИЛЬНОЙ ОСАНКИ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Восточный танец.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легким плоским предметом на голове, сохраняя правильную осанку, выполняют простые танцевальные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музыку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плавно 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качают руками, поворачивают туловище вправо-влево, выставляют поочередно правую и левую ногу на носочек, «рисуют» носочком ноги на полу круг.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Игра-эстафета «Кто быстрее?».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делятся на 2 команды. Положив на голову предмет, сохраняя правильное положение спины, по очереди быстрым шагом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энергичную музыку (можно под марш) 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несут мячик, передают </w:t>
      </w:r>
      <w:proofErr w:type="gramStart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. В домашних условиях, можно предложить ребенку игру «Кто дольше удержит предмет на голове», передвигаясь по квартире.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Аквариум.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лежат на животе, руки вытянуты вперед. Под музыку К. Сен-Санса «Аквариум» импровизируют движения рыбок, поднимают голову, верхнюю часть туловища, руки, ноги.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Куклы.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«превращаются» в кукол - у них прямые спинки, ручки и ножки. Под веселую музыку «куклы» начинают танцевать, сохраняя осанку.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В бассейне.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Лежа на животе, дети имитируют плавание разными стилями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спокойную музыку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Любопытные червячки.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лежат на животе, вытянув руки вперед. «Надоело червячкам лежать, решили они посмотреть: что вокруг творится?» Дети поднимаются на вытянутых руках, прогибая позвоночник в грудном и поясничном отделе. 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Кобры. 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стоят на коленях, руки опущены вдоль туловища. </w:t>
      </w:r>
      <w:proofErr w:type="spellStart"/>
      <w:r w:rsidRPr="00A47579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музыку «Болеро» М. Равеля начинают качаться в разные стороны, сохраняя спину и руки прямыми. 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Ежики.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свободно лежат на спине - «ежики» отдыхают. По сигналу «Лиса идет!» подтягивают согнутые в коленях ноги к голове - сворачиваются клубком. 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9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Лягушата.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сидят на  полу  с  прямой  спиной,  ноги  вытянуты. </w:t>
      </w:r>
      <w:proofErr w:type="spellStart"/>
      <w:r w:rsidRPr="00A47579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ритмичную музыку шлепают руками по полу, постепенно наклоняя тело, пока руки не коснутся пальчиков ног. Затем также ритмично возвращаются в исходное положение. 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Ожившие статуи.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стоят, плотно прижавшись к стене затылком, спиной, руками, пятками. Затем под музыку отходят от стены, </w:t>
      </w:r>
      <w:r w:rsidRPr="00A475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стараясь </w:t>
      </w: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правильную осанку, и медленно двигаются по залу. С окончанием музыки возвращаются к стене, тем самым проверяя свою осанку.</w:t>
      </w:r>
    </w:p>
    <w:p w:rsidR="003E4DA6" w:rsidRPr="00A47579" w:rsidRDefault="003E4DA6" w:rsidP="003E4D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</w:t>
      </w:r>
      <w:r w:rsidRPr="00A47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там?</w:t>
      </w:r>
    </w:p>
    <w:p w:rsidR="003E4DA6" w:rsidRDefault="003E4DA6" w:rsidP="006306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лежат на спине, вытянув ноги. Педагог или кто-то из родителей ставит на пол возле носочков ног маленькую игрушку. Ребенок должен приподнять голову, чтобы увидеть и назвать предмет.</w:t>
      </w:r>
    </w:p>
    <w:p w:rsidR="00321EF5" w:rsidRPr="0063066F" w:rsidRDefault="00321EF5" w:rsidP="006306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DA6" w:rsidRDefault="003E4DA6" w:rsidP="003E4D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Уважаемые родители, </w:t>
      </w:r>
      <w:r w:rsidRPr="00A47579">
        <w:rPr>
          <w:rFonts w:ascii="Times New Roman" w:hAnsi="Times New Roman" w:cs="Times New Roman"/>
          <w:b/>
          <w:sz w:val="32"/>
          <w:szCs w:val="32"/>
        </w:rPr>
        <w:t>помните, только общими усилиями мы сохраним здоровье наших детей!</w:t>
      </w:r>
    </w:p>
    <w:p w:rsidR="003E4DA6" w:rsidRDefault="003E4DA6" w:rsidP="003E4DA6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Будьте здоровы!!!</w:t>
      </w:r>
    </w:p>
    <w:p w:rsidR="001F2425" w:rsidRDefault="001F2425"/>
    <w:sectPr w:rsidR="001F2425" w:rsidSect="003E4DA6">
      <w:pgSz w:w="11906" w:h="16838" w:code="9"/>
      <w:pgMar w:top="1134" w:right="567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06F6"/>
    <w:multiLevelType w:val="hybridMultilevel"/>
    <w:tmpl w:val="98C4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4DA6"/>
    <w:rsid w:val="001F2425"/>
    <w:rsid w:val="00321EF5"/>
    <w:rsid w:val="003E4DA6"/>
    <w:rsid w:val="00486DAC"/>
    <w:rsid w:val="0063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DA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Наталья</cp:lastModifiedBy>
  <cp:revision>4</cp:revision>
  <cp:lastPrinted>2021-11-29T15:01:00Z</cp:lastPrinted>
  <dcterms:created xsi:type="dcterms:W3CDTF">2016-10-21T07:17:00Z</dcterms:created>
  <dcterms:modified xsi:type="dcterms:W3CDTF">2021-11-29T15:06:00Z</dcterms:modified>
</cp:coreProperties>
</file>