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color w:val="1A1A1A" w:themeColor="background1" w:themeShade="1a"/>
          <w:sz w:val="24"/>
          <w:szCs w:val="24"/>
        </w:rPr>
      </w:pPr>
      <w:r>
        <w:rPr>
          <w:color w:val="1A1A1A" w:themeColor="background1" w:themeShade="1a"/>
          <w:sz w:val="72"/>
          <w:szCs w:val="72"/>
        </w:rPr>
        <w:t xml:space="preserve">     </w:t>
      </w:r>
      <w:r>
        <w:rPr>
          <w:color w:val="1A1A1A" w:themeColor="background1" w:themeShade="1a"/>
          <w:sz w:val="72"/>
          <w:szCs w:val="72"/>
        </w:rPr>
        <w:t xml:space="preserve">06-04                                           </w:t>
      </w:r>
      <w:r>
        <w:rPr>
          <w:color w:val="1A1A1A" w:themeColor="background1" w:themeShade="1a"/>
          <w:sz w:val="24"/>
          <w:szCs w:val="24"/>
        </w:rPr>
        <w:t>УТВЕРЖДАЮ:</w:t>
      </w:r>
    </w:p>
    <w:p>
      <w:pPr>
        <w:pStyle w:val="Normal"/>
        <w:jc w:val="right"/>
        <w:rPr>
          <w:color w:val="1A1A1A" w:themeColor="background1" w:themeShade="1a"/>
          <w:sz w:val="24"/>
          <w:szCs w:val="24"/>
        </w:rPr>
      </w:pPr>
      <w:r>
        <w:rPr>
          <w:color w:val="1A1A1A" w:themeColor="background1" w:themeShade="1a"/>
          <w:sz w:val="24"/>
          <w:szCs w:val="24"/>
        </w:rPr>
        <w:t xml:space="preserve">Заведующий МБДОУ «Ромашка </w:t>
      </w:r>
    </w:p>
    <w:p>
      <w:pPr>
        <w:pStyle w:val="Normal"/>
        <w:jc w:val="right"/>
        <w:rPr>
          <w:color w:val="1A1A1A" w:themeColor="background1" w:themeShade="1a"/>
          <w:sz w:val="24"/>
          <w:szCs w:val="24"/>
        </w:rPr>
      </w:pPr>
      <w:r>
        <w:rPr>
          <w:color w:val="1A1A1A" w:themeColor="background1" w:themeShade="1a"/>
          <w:sz w:val="24"/>
          <w:szCs w:val="24"/>
        </w:rPr>
        <w:t>__________ Федаш С.Ф.</w:t>
      </w:r>
    </w:p>
    <w:p>
      <w:pPr>
        <w:pStyle w:val="Normal"/>
        <w:jc w:val="center"/>
        <w:rPr>
          <w:color w:val="1A1A1A" w:themeColor="background1" w:themeShade="1a"/>
          <w:sz w:val="24"/>
          <w:szCs w:val="24"/>
        </w:rPr>
      </w:pPr>
      <w:r>
        <w:rPr>
          <w:color w:val="1A1A1A" w:themeColor="background1" w:themeShade="1a"/>
          <w:sz w:val="24"/>
          <w:szCs w:val="24"/>
        </w:rPr>
        <w:t xml:space="preserve">                                                                                                                                       </w:t>
      </w:r>
      <w:r>
        <w:rPr>
          <w:color w:val="1A1A1A" w:themeColor="background1" w:themeShade="1a"/>
          <w:sz w:val="24"/>
          <w:szCs w:val="24"/>
        </w:rPr>
        <w:t xml:space="preserve">Приказ №___ </w:t>
      </w:r>
    </w:p>
    <w:p>
      <w:pPr>
        <w:pStyle w:val="Normal"/>
        <w:rPr/>
      </w:pPr>
      <w:r>
        <w:rPr>
          <w:color w:val="1A1A1A" w:themeColor="background1" w:themeShade="1a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color w:val="1A1A1A" w:themeColor="background1" w:themeShade="1a"/>
          <w:sz w:val="24"/>
          <w:szCs w:val="24"/>
        </w:rPr>
        <w:t>«____»_____________ 2019г</w:t>
      </w:r>
      <w:r>
        <w:rPr>
          <w:color w:val="1A1A1A" w:themeColor="background1" w:themeShade="1a"/>
        </w:rPr>
        <w:t>.</w:t>
      </w:r>
    </w:p>
    <w:p>
      <w:pPr>
        <w:pStyle w:val="Normal"/>
        <w:jc w:val="center"/>
        <w:rPr>
          <w:color w:val="1A1A1A" w:themeColor="background1" w:themeShade="1a"/>
        </w:rPr>
      </w:pPr>
      <w:r>
        <w:rPr>
          <w:color w:val="1A1A1A" w:themeColor="background1" w:themeShade="1a"/>
        </w:rPr>
      </w:r>
    </w:p>
    <w:p>
      <w:pPr>
        <w:pStyle w:val="Normal"/>
        <w:jc w:val="center"/>
        <w:rPr>
          <w:color w:val="1A1A1A" w:themeColor="background1" w:themeShade="1a"/>
        </w:rPr>
      </w:pPr>
      <w:r>
        <w:rPr>
          <w:color w:val="1A1A1A" w:themeColor="background1" w:themeShade="1a"/>
        </w:rPr>
      </w:r>
    </w:p>
    <w:p>
      <w:pPr>
        <w:pStyle w:val="Normal"/>
        <w:jc w:val="center"/>
        <w:rPr>
          <w:b/>
          <w:b/>
          <w:color w:val="1A1A1A" w:themeColor="background1" w:themeShade="1a"/>
        </w:rPr>
      </w:pPr>
      <w:r>
        <w:rPr>
          <w:b/>
          <w:color w:val="1A1A1A" w:themeColor="background1" w:themeShade="1a"/>
        </w:rPr>
      </w:r>
    </w:p>
    <w:p>
      <w:pPr>
        <w:pStyle w:val="Normal"/>
        <w:jc w:val="center"/>
        <w:rPr>
          <w:b/>
          <w:b/>
          <w:color w:val="1A1A1A" w:themeColor="background1" w:themeShade="1a"/>
        </w:rPr>
      </w:pPr>
      <w:r>
        <w:rPr>
          <w:b/>
          <w:color w:val="1A1A1A" w:themeColor="background1" w:themeShade="1a"/>
        </w:rPr>
      </w:r>
    </w:p>
    <w:p>
      <w:pPr>
        <w:pStyle w:val="Normal"/>
        <w:jc w:val="center"/>
        <w:rPr>
          <w:b/>
          <w:b/>
          <w:color w:val="1A1A1A" w:themeColor="background1" w:themeShade="1a"/>
        </w:rPr>
      </w:pPr>
      <w:r>
        <w:rPr>
          <w:b/>
          <w:color w:val="1A1A1A" w:themeColor="background1" w:themeShade="1a"/>
        </w:rPr>
      </w:r>
    </w:p>
    <w:p>
      <w:pPr>
        <w:pStyle w:val="Normal"/>
        <w:rPr>
          <w:b/>
          <w:b/>
          <w:color w:val="1A1A1A" w:themeColor="background1" w:themeShade="1a"/>
        </w:rPr>
      </w:pPr>
      <w:r>
        <w:rPr>
          <w:b/>
          <w:color w:val="1A1A1A" w:themeColor="background1" w:themeShade="1a"/>
        </w:rPr>
      </w:r>
    </w:p>
    <w:p>
      <w:pPr>
        <w:pStyle w:val="Normal"/>
        <w:jc w:val="center"/>
        <w:rPr>
          <w:b/>
          <w:b/>
          <w:color w:val="1A1A1A" w:themeColor="background1" w:themeShade="1a"/>
        </w:rPr>
      </w:pPr>
      <w:r>
        <w:rPr>
          <w:b/>
          <w:color w:val="1A1A1A" w:themeColor="background1" w:themeShade="1a"/>
        </w:rPr>
      </w:r>
    </w:p>
    <w:p>
      <w:pPr>
        <w:pStyle w:val="Normal"/>
        <w:jc w:val="center"/>
        <w:rPr>
          <w:b/>
          <w:b/>
          <w:color w:val="1A1A1A" w:themeColor="background1" w:themeShade="1a"/>
          <w:sz w:val="44"/>
          <w:szCs w:val="44"/>
        </w:rPr>
      </w:pPr>
      <w:r>
        <w:rPr>
          <w:b/>
          <w:color w:val="1A1A1A" w:themeColor="background1" w:themeShade="1a"/>
          <w:sz w:val="44"/>
          <w:szCs w:val="44"/>
        </w:rPr>
        <w:t xml:space="preserve">ПЛАН  РАБОТЫ  СТАРШЕГО ВОСПИТАТЕЛЯ </w:t>
      </w:r>
    </w:p>
    <w:p>
      <w:pPr>
        <w:pStyle w:val="Normal"/>
        <w:jc w:val="center"/>
        <w:rPr/>
      </w:pPr>
      <w:r>
        <w:rPr>
          <w:b/>
          <w:color w:val="1A1A1A" w:themeColor="background1" w:themeShade="1a"/>
          <w:sz w:val="44"/>
          <w:szCs w:val="44"/>
        </w:rPr>
        <w:t>на 2019-2020 учебный год</w:t>
      </w:r>
    </w:p>
    <w:p>
      <w:pPr>
        <w:pStyle w:val="Normal"/>
        <w:jc w:val="center"/>
        <w:rPr>
          <w:b/>
          <w:b/>
          <w:color w:val="1A1A1A" w:themeColor="background1" w:themeShade="1a"/>
        </w:rPr>
      </w:pPr>
      <w:r>
        <w:rPr>
          <w:b/>
          <w:color w:val="1A1A1A" w:themeColor="background1" w:themeShade="1a"/>
        </w:rPr>
      </w:r>
    </w:p>
    <w:p>
      <w:pPr>
        <w:pStyle w:val="Normal"/>
        <w:jc w:val="center"/>
        <w:rPr>
          <w:b/>
          <w:b/>
          <w:color w:val="1A1A1A" w:themeColor="background1" w:themeShade="1a"/>
        </w:rPr>
      </w:pPr>
      <w:r>
        <w:rPr>
          <w:b/>
          <w:color w:val="1A1A1A" w:themeColor="background1" w:themeShade="1a"/>
        </w:rPr>
      </w:r>
    </w:p>
    <w:p>
      <w:pPr>
        <w:pStyle w:val="Normal"/>
        <w:jc w:val="center"/>
        <w:rPr>
          <w:b/>
          <w:b/>
          <w:color w:val="1A1A1A" w:themeColor="background1" w:themeShade="1a"/>
        </w:rPr>
      </w:pPr>
      <w:r>
        <w:rPr>
          <w:b/>
          <w:color w:val="1A1A1A" w:themeColor="background1" w:themeShade="1a"/>
        </w:rPr>
      </w:r>
    </w:p>
    <w:p>
      <w:pPr>
        <w:pStyle w:val="Normal"/>
        <w:jc w:val="center"/>
        <w:rPr>
          <w:b/>
          <w:b/>
          <w:color w:val="1A1A1A" w:themeColor="background1" w:themeShade="1a"/>
        </w:rPr>
      </w:pPr>
      <w:r>
        <w:rPr>
          <w:b/>
          <w:color w:val="1A1A1A" w:themeColor="background1" w:themeShade="1a"/>
        </w:rPr>
      </w:r>
    </w:p>
    <w:p>
      <w:pPr>
        <w:pStyle w:val="Normal"/>
        <w:jc w:val="right"/>
        <w:rPr>
          <w:color w:val="1A1A1A" w:themeColor="background1" w:themeShade="1a"/>
        </w:rPr>
      </w:pPr>
      <w:r>
        <w:rPr>
          <w:color w:val="1A1A1A" w:themeColor="background1" w:themeShade="1a"/>
        </w:rPr>
        <w:t>Подготовила:</w:t>
      </w:r>
    </w:p>
    <w:p>
      <w:pPr>
        <w:pStyle w:val="Normal"/>
        <w:jc w:val="right"/>
        <w:rPr>
          <w:color w:val="1A1A1A" w:themeColor="background1" w:themeShade="1a"/>
        </w:rPr>
      </w:pPr>
      <w:r>
        <w:rPr>
          <w:color w:val="1A1A1A" w:themeColor="background1" w:themeShade="1a"/>
        </w:rPr>
        <w:t xml:space="preserve">Старший воспитатель </w:t>
      </w:r>
    </w:p>
    <w:p>
      <w:pPr>
        <w:pStyle w:val="Normal"/>
        <w:jc w:val="right"/>
        <w:rPr>
          <w:color w:val="1A1A1A" w:themeColor="background1" w:themeShade="1a"/>
        </w:rPr>
      </w:pPr>
      <w:r>
        <w:rPr>
          <w:color w:val="1A1A1A" w:themeColor="background1" w:themeShade="1a"/>
        </w:rPr>
        <w:t>Общая Наталья Александровна</w:t>
      </w:r>
    </w:p>
    <w:p>
      <w:pPr>
        <w:pStyle w:val="Normal"/>
        <w:rPr>
          <w:b/>
          <w:b/>
          <w:color w:val="1A1A1A" w:themeColor="background1" w:themeShade="1a"/>
        </w:rPr>
      </w:pPr>
      <w:r>
        <w:rPr>
          <w:b/>
          <w:color w:val="1A1A1A" w:themeColor="background1" w:themeShade="1a"/>
        </w:rPr>
      </w:r>
    </w:p>
    <w:p>
      <w:pPr>
        <w:pStyle w:val="Normal"/>
        <w:jc w:val="center"/>
        <w:rPr>
          <w:b/>
          <w:b/>
          <w:color w:val="1A1A1A" w:themeColor="background1" w:themeShade="1a"/>
        </w:rPr>
      </w:pPr>
      <w:r>
        <w:rPr>
          <w:b/>
          <w:color w:val="1A1A1A" w:themeColor="background1" w:themeShade="1a"/>
        </w:rPr>
      </w:r>
    </w:p>
    <w:p>
      <w:pPr>
        <w:pStyle w:val="Normal"/>
        <w:jc w:val="center"/>
        <w:rPr>
          <w:b/>
          <w:b/>
          <w:color w:val="1A1A1A" w:themeColor="background1" w:themeShade="1a"/>
        </w:rPr>
      </w:pPr>
      <w:r>
        <w:rPr>
          <w:b/>
          <w:color w:val="1A1A1A" w:themeColor="background1" w:themeShade="1a"/>
        </w:rPr>
      </w:r>
    </w:p>
    <w:p>
      <w:pPr>
        <w:pStyle w:val="NoSpacing"/>
        <w:jc w:val="center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с. Каменоломня</w:t>
      </w:r>
    </w:p>
    <w:p>
      <w:pPr>
        <w:pStyle w:val="NoSpacing"/>
        <w:jc w:val="center"/>
        <w:rPr/>
      </w:pPr>
      <w:r>
        <w:rPr>
          <w:rFonts w:cs="Times New Roman" w:ascii="Times New Roman" w:hAnsi="Times New Roman"/>
          <w:szCs w:val="28"/>
        </w:rPr>
        <w:t>2019</w:t>
      </w:r>
    </w:p>
    <w:tbl>
      <w:tblPr>
        <w:tblW w:w="14509" w:type="dxa"/>
        <w:jc w:val="left"/>
        <w:tblInd w:w="2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8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961"/>
        <w:gridCol w:w="8054"/>
        <w:gridCol w:w="1077"/>
        <w:gridCol w:w="1079"/>
        <w:gridCol w:w="1264"/>
        <w:gridCol w:w="857"/>
        <w:gridCol w:w="216"/>
      </w:tblGrid>
      <w:tr>
        <w:trPr/>
        <w:tc>
          <w:tcPr>
            <w:tcW w:w="19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  <w:sz w:val="24"/>
                <w:szCs w:val="24"/>
              </w:rPr>
              <w:t>Срок проведения</w:t>
            </w:r>
          </w:p>
        </w:tc>
        <w:tc>
          <w:tcPr>
            <w:tcW w:w="805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  <w:sz w:val="24"/>
                <w:szCs w:val="24"/>
              </w:rPr>
              <w:t>Содержание методической работы</w:t>
            </w:r>
          </w:p>
        </w:tc>
        <w:tc>
          <w:tcPr>
            <w:tcW w:w="449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  <w:sz w:val="24"/>
                <w:szCs w:val="24"/>
              </w:rPr>
              <w:t>Недели месяца</w:t>
            </w:r>
          </w:p>
        </w:tc>
      </w:tr>
      <w:tr>
        <w:trPr/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  <w:sz w:val="24"/>
                <w:szCs w:val="24"/>
              </w:rPr>
            </w:pPr>
            <w:r>
              <w:rPr>
                <w:b/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805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  <w:sz w:val="24"/>
                <w:szCs w:val="24"/>
              </w:rPr>
            </w:pPr>
            <w:r>
              <w:rPr>
                <w:b/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  <w:sz w:val="24"/>
                <w:szCs w:val="24"/>
              </w:rPr>
              <w:t>1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  <w:sz w:val="24"/>
                <w:szCs w:val="24"/>
              </w:rPr>
              <w:t>3</w:t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  <w:sz w:val="24"/>
                <w:szCs w:val="24"/>
              </w:rPr>
              <w:t>4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b/>
                <w:color w:val="191919"/>
                <w:sz w:val="24"/>
                <w:szCs w:val="24"/>
              </w:rPr>
              <w:t>СЕНТЯБРЬ</w:t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both"/>
              <w:rPr>
                <w:color w:val="00000A"/>
                <w:sz w:val="24"/>
                <w:szCs w:val="24"/>
              </w:rPr>
            </w:pPr>
            <w:r>
              <w:rPr>
                <w:b/>
                <w:color w:val="00000A"/>
                <w:sz w:val="24"/>
                <w:szCs w:val="24"/>
              </w:rPr>
              <w:t>Работа с кадрами:</w:t>
            </w:r>
            <w:r>
              <w:rPr>
                <w:color w:val="00000A"/>
                <w:sz w:val="24"/>
                <w:szCs w:val="24"/>
              </w:rPr>
              <w:t xml:space="preserve"> </w:t>
            </w:r>
          </w:p>
          <w:p>
            <w:pPr>
              <w:pStyle w:val="NoSpacing"/>
              <w:numPr>
                <w:ilvl w:val="0"/>
                <w:numId w:val="5"/>
              </w:numPr>
              <w:spacing w:lineRule="auto" w:line="276"/>
              <w:ind w:left="283" w:hanging="0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По актуальным проблемам  развития, оздоровления детей.</w:t>
            </w:r>
          </w:p>
          <w:p>
            <w:pPr>
              <w:pStyle w:val="NoSpacing"/>
              <w:numPr>
                <w:ilvl w:val="0"/>
                <w:numId w:val="5"/>
              </w:numPr>
              <w:spacing w:lineRule="auto" w:line="276"/>
              <w:ind w:left="283" w:hanging="0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 xml:space="preserve">Консультация для педагогов 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ru-RU"/>
              </w:rPr>
              <w:t>«Создание условий для формирования положительного психологического микроклимата в группе»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 xml:space="preserve"> (старший воспитатель)</w:t>
            </w:r>
          </w:p>
          <w:p>
            <w:pPr>
              <w:pStyle w:val="NoSpacing"/>
              <w:numPr>
                <w:ilvl w:val="0"/>
                <w:numId w:val="5"/>
              </w:numPr>
              <w:tabs>
                <w:tab w:val="left" w:pos="0" w:leader="none"/>
              </w:tabs>
              <w:spacing w:lineRule="auto" w:line="276"/>
              <w:ind w:left="283" w:hanging="0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По созданию развивающей предметно-пространственной среды, подготовке к НОД.</w:t>
            </w:r>
          </w:p>
          <w:p>
            <w:pPr>
              <w:pStyle w:val="NoSpacing"/>
              <w:numPr>
                <w:ilvl w:val="0"/>
                <w:numId w:val="5"/>
              </w:numPr>
              <w:spacing w:lineRule="auto" w:line="276"/>
              <w:ind w:left="283" w:hanging="0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Собеседование с педагогами по содержанию новых нормативных документов по дошкольному образованию.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276"/>
              <w:ind w:left="283" w:hanging="0"/>
              <w:jc w:val="both"/>
              <w:rPr>
                <w:color w:val="00000A"/>
                <w:sz w:val="24"/>
                <w:szCs w:val="24"/>
              </w:rPr>
            </w:pPr>
            <w:r>
              <w:rPr>
                <w:rFonts w:eastAsia="Calibri"/>
                <w:color w:val="00000A"/>
                <w:sz w:val="24"/>
                <w:szCs w:val="24"/>
              </w:rPr>
              <w:t>Оказание методической помощи педагогам в выборе темы по самообразованию.</w:t>
            </w:r>
          </w:p>
          <w:p>
            <w:pPr>
              <w:pStyle w:val="NoSpacing"/>
              <w:numPr>
                <w:ilvl w:val="0"/>
                <w:numId w:val="5"/>
              </w:numPr>
              <w:spacing w:lineRule="auto" w:line="276"/>
              <w:ind w:left="283" w:hanging="0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Оказание педагогам методической помощи в подготовке к конкурсу уголков краеведения.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76"/>
              <w:ind w:left="283" w:hanging="0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color w:val="00000A"/>
                <w:sz w:val="24"/>
                <w:szCs w:val="24"/>
              </w:rPr>
              <w:t>Работа творческой группы по</w:t>
            </w:r>
            <w:r>
              <w:rPr>
                <w:rFonts w:eastAsia="Calibri"/>
                <w:color w:val="00000A"/>
                <w:spacing w:val="0"/>
                <w:w w:val="100"/>
                <w:sz w:val="24"/>
                <w:szCs w:val="24"/>
              </w:rPr>
              <w:t xml:space="preserve"> организации развивающей предметно-пространственной среды ДОУ и п</w:t>
            </w:r>
            <w:r>
              <w:rPr>
                <w:rFonts w:eastAsia="Lucida Sans Unicode" w:cs="Calibri"/>
                <w:color w:val="00000A"/>
                <w:sz w:val="24"/>
                <w:szCs w:val="24"/>
              </w:rPr>
              <w:t>одготовке к проведению родительских собраний.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both"/>
              <w:rPr>
                <w:color w:val="00000A"/>
                <w:sz w:val="24"/>
                <w:szCs w:val="24"/>
              </w:rPr>
            </w:pPr>
            <w:r>
              <w:rPr>
                <w:b/>
                <w:color w:val="00000A"/>
                <w:sz w:val="24"/>
                <w:szCs w:val="24"/>
              </w:rPr>
              <w:t>Организационно-педагогические мероприятия:</w:t>
            </w:r>
          </w:p>
          <w:p>
            <w:pPr>
              <w:pStyle w:val="NoSpacing"/>
              <w:numPr>
                <w:ilvl w:val="0"/>
                <w:numId w:val="4"/>
              </w:numPr>
              <w:spacing w:lineRule="auto" w:line="276"/>
              <w:ind w:left="283" w:hanging="0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Праздник «День знаний» (все возрастные группы).</w:t>
            </w:r>
          </w:p>
          <w:p>
            <w:pPr>
              <w:pStyle w:val="NoSpacing"/>
              <w:numPr>
                <w:ilvl w:val="0"/>
                <w:numId w:val="4"/>
              </w:numPr>
              <w:spacing w:lineRule="auto" w:line="276"/>
              <w:ind w:left="283" w:hanging="0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 xml:space="preserve">Посещение воспитанниками торжественной линейки в школе. </w:t>
            </w:r>
          </w:p>
          <w:p>
            <w:pPr>
              <w:pStyle w:val="NoSpacing"/>
              <w:numPr>
                <w:ilvl w:val="0"/>
                <w:numId w:val="4"/>
              </w:numPr>
              <w:spacing w:lineRule="auto" w:line="276"/>
              <w:ind w:left="283" w:hanging="0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 xml:space="preserve">Общее родительское собрание </w:t>
            </w: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ru-RU"/>
              </w:rPr>
              <w:t>«Начало учебного года - новый этап в жизни детского сада, родителей и его воспитанников»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.</w:t>
            </w:r>
          </w:p>
          <w:p>
            <w:pPr>
              <w:pStyle w:val="NoSpacing"/>
              <w:numPr>
                <w:ilvl w:val="0"/>
                <w:numId w:val="4"/>
              </w:numPr>
              <w:spacing w:lineRule="auto" w:line="276"/>
              <w:ind w:left="283" w:hanging="0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Групповые родительские собрания</w:t>
            </w:r>
          </w:p>
          <w:p>
            <w:pPr>
              <w:pStyle w:val="NoSpacing"/>
              <w:numPr>
                <w:ilvl w:val="0"/>
                <w:numId w:val="4"/>
              </w:numPr>
              <w:spacing w:lineRule="auto" w:line="276"/>
              <w:ind w:left="283" w:hanging="0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A"/>
                <w:sz w:val="24"/>
                <w:szCs w:val="24"/>
                <w:lang w:bidi="en-US"/>
              </w:rPr>
              <w:t>Выставка творческих работ «Хорошо нам рядышком с дедушкой и бабушкой»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358" w:hRule="atLeast"/>
        </w:trPr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b/>
                <w:b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Изучение состояния учебно-воспитательного процесса:</w:t>
            </w:r>
          </w:p>
          <w:p>
            <w:pPr>
              <w:pStyle w:val="NoSpacing"/>
              <w:spacing w:lineRule="auto" w:line="276"/>
              <w:ind w:left="191" w:hanging="0"/>
              <w:jc w:val="both"/>
              <w:rPr>
                <w:rFonts w:ascii="Times New Roman" w:hAnsi="Times New Roman" w:cs="Times New Roman"/>
                <w:szCs w:val="28"/>
                <w:u w:val="singl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Оперативный контроль:</w:t>
            </w:r>
          </w:p>
          <w:p>
            <w:pPr>
              <w:pStyle w:val="ListParagraph"/>
              <w:numPr>
                <w:ilvl w:val="0"/>
                <w:numId w:val="6"/>
              </w:numPr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color w:val="00000A"/>
                <w:spacing w:val="0"/>
                <w:w w:val="100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/>
                <w:spacing w:val="0"/>
                <w:w w:val="100"/>
                <w:sz w:val="24"/>
                <w:szCs w:val="24"/>
              </w:rPr>
              <w:t>Готовность групп к новому 2019-2020 учебному году.</w:t>
            </w:r>
          </w:p>
          <w:p>
            <w:pPr>
              <w:pStyle w:val="Normal"/>
              <w:numPr>
                <w:ilvl w:val="0"/>
                <w:numId w:val="6"/>
              </w:numPr>
              <w:spacing w:lineRule="auto" w:line="276"/>
              <w:jc w:val="both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zh-CN"/>
              </w:rPr>
              <w:t>Проверка качества ведения документации в группах.</w:t>
            </w:r>
          </w:p>
          <w:p>
            <w:pPr>
              <w:pStyle w:val="Normal"/>
              <w:numPr>
                <w:ilvl w:val="0"/>
                <w:numId w:val="6"/>
              </w:numPr>
              <w:spacing w:lineRule="auto" w:line="27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Соблюдение режима дня и организация работы группы.</w:t>
            </w:r>
          </w:p>
          <w:p>
            <w:pPr>
              <w:pStyle w:val="Normal"/>
              <w:numPr>
                <w:ilvl w:val="0"/>
                <w:numId w:val="6"/>
              </w:numPr>
              <w:spacing w:lineRule="auto" w:line="276"/>
              <w:rPr>
                <w:sz w:val="24"/>
                <w:szCs w:val="24"/>
              </w:rPr>
            </w:pPr>
            <w:r>
              <w:rPr>
                <w:rFonts w:eastAsia="Calibri"/>
                <w:color w:val="111111"/>
                <w:sz w:val="24"/>
                <w:szCs w:val="24"/>
                <w:lang w:eastAsia="zh-CN"/>
              </w:rPr>
              <w:t>Подготовка педагогов к организации и проведению НОД.</w:t>
            </w:r>
          </w:p>
          <w:p>
            <w:pPr>
              <w:pStyle w:val="Normal"/>
              <w:numPr>
                <w:ilvl w:val="0"/>
                <w:numId w:val="6"/>
              </w:numPr>
              <w:spacing w:lineRule="auto" w:line="276"/>
              <w:rPr>
                <w:sz w:val="24"/>
                <w:szCs w:val="24"/>
              </w:rPr>
            </w:pPr>
            <w:r>
              <w:rPr>
                <w:rFonts w:eastAsia="Calibri"/>
                <w:color w:val="111111"/>
                <w:sz w:val="24"/>
                <w:szCs w:val="24"/>
                <w:lang w:eastAsia="zh-CN"/>
              </w:rPr>
              <w:t xml:space="preserve">Анализ НОД по ознакомлению детей с природой. (знакомство с природой) </w:t>
            </w:r>
            <w:r>
              <w:rPr>
                <w:rFonts w:eastAsia="Calibri"/>
                <w:color w:val="000000"/>
                <w:spacing w:val="0"/>
                <w:w w:val="100"/>
                <w:sz w:val="24"/>
                <w:szCs w:val="24"/>
              </w:rPr>
              <w:t>(Пчелки, Звездочки)</w:t>
            </w:r>
            <w:r>
              <w:rPr>
                <w:rFonts w:eastAsia="Calibri"/>
                <w:color w:val="111111"/>
                <w:sz w:val="24"/>
                <w:szCs w:val="24"/>
              </w:rPr>
              <w:t>.</w:t>
            </w:r>
          </w:p>
          <w:p>
            <w:pPr>
              <w:pStyle w:val="ListParagraph"/>
              <w:numPr>
                <w:ilvl w:val="0"/>
                <w:numId w:val="6"/>
              </w:numPr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color w:val="000000"/>
                <w:spacing w:val="0"/>
                <w:w w:val="100"/>
                <w:sz w:val="24"/>
                <w:szCs w:val="24"/>
              </w:rPr>
              <w:t xml:space="preserve">Проверка календарного планирования </w:t>
            </w:r>
            <w:r>
              <w:rPr>
                <w:rFonts w:eastAsia="Calibri"/>
                <w:color w:val="111111"/>
                <w:spacing w:val="0"/>
                <w:w w:val="100"/>
                <w:sz w:val="24"/>
                <w:szCs w:val="24"/>
                <w:lang w:eastAsia="zh-CN"/>
              </w:rPr>
              <w:t>(Ягодки)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294" w:hRule="atLeast"/>
        </w:trPr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91919"/>
              </w:rPr>
            </w:pPr>
            <w:r>
              <w:rPr>
                <w:b/>
                <w:color w:val="191919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Работа в методическом кабинете:</w:t>
            </w:r>
          </w:p>
          <w:p>
            <w:pPr>
              <w:pStyle w:val="ListParagraph"/>
              <w:numPr>
                <w:ilvl w:val="0"/>
                <w:numId w:val="7"/>
              </w:numPr>
              <w:spacing w:lineRule="auto" w:line="276"/>
              <w:jc w:val="both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Подбор </w:t>
            </w:r>
            <w:r>
              <w:rPr>
                <w:rFonts w:eastAsia="Calibri"/>
                <w:color w:val="00000A"/>
                <w:sz w:val="24"/>
                <w:szCs w:val="24"/>
              </w:rPr>
              <w:t>новых нормативных документов по дошкольному образованию.</w:t>
            </w:r>
          </w:p>
          <w:p>
            <w:pPr>
              <w:pStyle w:val="ListParagraph"/>
              <w:numPr>
                <w:ilvl w:val="0"/>
                <w:numId w:val="7"/>
              </w:numPr>
              <w:spacing w:lineRule="auto" w:line="276"/>
              <w:jc w:val="both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Составление положения о смотре-конкурсе </w:t>
            </w:r>
            <w:r>
              <w:rPr>
                <w:rFonts w:eastAsia="Andale Sans UI" w:cs="Tahoma"/>
                <w:bCs/>
                <w:color w:val="00000A"/>
                <w:sz w:val="24"/>
                <w:szCs w:val="24"/>
                <w:lang w:bidi="en-US"/>
              </w:rPr>
              <w:t xml:space="preserve">«Создание </w:t>
            </w:r>
            <w:r>
              <w:rPr>
                <w:bCs/>
                <w:color w:val="00000A"/>
                <w:sz w:val="24"/>
                <w:szCs w:val="24"/>
                <w:lang w:bidi="en-US"/>
              </w:rPr>
              <w:t>уголков по нравственно-патриотическому воспитанию дошкольников</w:t>
            </w:r>
            <w:r>
              <w:rPr>
                <w:rFonts w:eastAsia="Andale Sans UI" w:cs="Tahoma"/>
                <w:bCs/>
                <w:color w:val="00000A"/>
                <w:sz w:val="24"/>
                <w:szCs w:val="24"/>
                <w:lang w:bidi="en-US"/>
              </w:rPr>
              <w:t>».</w:t>
            </w:r>
          </w:p>
          <w:p>
            <w:pPr>
              <w:pStyle w:val="ListParagraph"/>
              <w:numPr>
                <w:ilvl w:val="0"/>
                <w:numId w:val="7"/>
              </w:numPr>
              <w:spacing w:lineRule="auto" w:line="276"/>
              <w:jc w:val="both"/>
              <w:rPr>
                <w:color w:val="00000A"/>
                <w:sz w:val="24"/>
                <w:szCs w:val="24"/>
              </w:rPr>
            </w:pPr>
            <w:r>
              <w:rPr>
                <w:rFonts w:eastAsia="Calibri"/>
                <w:color w:val="00000A"/>
                <w:sz w:val="24"/>
                <w:szCs w:val="24"/>
              </w:rPr>
              <w:t>Подготовка консультации для воспитателей «</w:t>
            </w:r>
            <w:r>
              <w:rPr>
                <w:rFonts w:eastAsia="Calibri"/>
                <w:color w:val="00000A"/>
                <w:spacing w:val="0"/>
                <w:sz w:val="24"/>
                <w:szCs w:val="24"/>
              </w:rPr>
              <w:t>Создание условий для формирования положительного психологического микроклимата в группе»</w:t>
            </w:r>
          </w:p>
          <w:p>
            <w:pPr>
              <w:pStyle w:val="ListParagraph"/>
              <w:numPr>
                <w:ilvl w:val="0"/>
                <w:numId w:val="7"/>
              </w:numPr>
              <w:spacing w:lineRule="auto" w:line="276"/>
              <w:jc w:val="both"/>
              <w:rPr>
                <w:color w:val="007FFF"/>
              </w:rPr>
            </w:pPr>
            <w:bookmarkStart w:id="0" w:name="__DdeLink__26761_1957475716"/>
            <w:bookmarkEnd w:id="0"/>
            <w:r>
              <w:rPr>
                <w:rFonts w:eastAsia="Arial Unicode MS"/>
                <w:color w:val="00000A"/>
                <w:spacing w:val="0"/>
                <w:sz w:val="24"/>
                <w:szCs w:val="24"/>
              </w:rPr>
              <w:t>Подготовка документации и технологического инструментария для проведения оперативного и итогового контроля.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bookmarkStart w:id="1" w:name="_GoBack"/>
            <w:bookmarkEnd w:id="1"/>
            <w:r>
              <w:rPr>
                <w:color w:val="191919"/>
                <w:sz w:val="24"/>
                <w:szCs w:val="24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830" w:hRule="atLeast"/>
        </w:trPr>
        <w:tc>
          <w:tcPr>
            <w:tcW w:w="19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b/>
                <w:b/>
                <w:color w:val="191919"/>
              </w:rPr>
            </w:pPr>
            <w:r>
              <w:rPr>
                <w:b/>
                <w:color w:val="191919"/>
                <w:sz w:val="24"/>
                <w:szCs w:val="24"/>
              </w:rPr>
              <w:t>ОКТЯБРЬ</w:t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Работа с кадрами: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76"/>
              <w:jc w:val="both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Работа творческой группы «Решение организационных вопросов, связанных с проведением муниципального этапа конкурса «Воспитатель-2019»</w:t>
            </w:r>
            <w:r>
              <w:rPr>
                <w:rFonts w:eastAsia="Calibri"/>
                <w:color w:val="00000A"/>
                <w:sz w:val="24"/>
                <w:szCs w:val="24"/>
              </w:rPr>
              <w:t xml:space="preserve"> 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76"/>
              <w:jc w:val="both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Консультация </w:t>
            </w:r>
            <w:r>
              <w:rPr>
                <w:rFonts w:eastAsia="Calibri"/>
                <w:color w:val="00000A"/>
                <w:spacing w:val="0"/>
                <w:sz w:val="24"/>
                <w:szCs w:val="24"/>
              </w:rPr>
              <w:t>«Поговорим об утренниках»</w:t>
            </w:r>
            <w:r>
              <w:rPr>
                <w:rFonts w:eastAsia="Calibri"/>
                <w:color w:val="00000A"/>
                <w:sz w:val="24"/>
                <w:szCs w:val="24"/>
              </w:rPr>
              <w:t xml:space="preserve"> (муз. руководитель).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76"/>
              <w:jc w:val="both"/>
              <w:rPr>
                <w:color w:val="00000A"/>
                <w:sz w:val="24"/>
                <w:szCs w:val="24"/>
              </w:rPr>
            </w:pPr>
            <w:r>
              <w:rPr>
                <w:rFonts w:eastAsia="Calibri"/>
                <w:color w:val="00000A"/>
                <w:sz w:val="24"/>
                <w:szCs w:val="24"/>
              </w:rPr>
              <w:t>Собеседование с педагогами о ходе работы над методической темой.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76"/>
              <w:jc w:val="both"/>
              <w:rPr>
                <w:color w:val="00000A"/>
                <w:sz w:val="24"/>
                <w:szCs w:val="24"/>
              </w:rPr>
            </w:pPr>
            <w:r>
              <w:rPr>
                <w:rFonts w:eastAsia="Calibri"/>
                <w:color w:val="00000A"/>
                <w:sz w:val="24"/>
                <w:szCs w:val="24"/>
              </w:rPr>
              <w:t>Индивидуальная методическая работа с педагогами по вопросам подготовки к мониторингу, проведению режимных моментов.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76"/>
              <w:jc w:val="both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Индивидуальная методическая работа с педагогами по вопросам </w:t>
            </w:r>
            <w:r>
              <w:rPr>
                <w:rFonts w:eastAsia="Calibri"/>
                <w:color w:val="00000A"/>
                <w:sz w:val="24"/>
                <w:szCs w:val="24"/>
              </w:rPr>
              <w:t>подготовки</w:t>
            </w:r>
            <w:r>
              <w:rPr>
                <w:color w:val="00000A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A"/>
                <w:sz w:val="24"/>
                <w:szCs w:val="24"/>
              </w:rPr>
              <w:t>открытых НОД</w:t>
            </w:r>
            <w:r>
              <w:rPr>
                <w:color w:val="00000A"/>
                <w:sz w:val="24"/>
                <w:szCs w:val="24"/>
              </w:rPr>
              <w:t>.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76"/>
              <w:jc w:val="both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  <w:lang w:eastAsia="zh-CN" w:bidi="hi-IN"/>
              </w:rPr>
              <w:t>Посещение уроков в первом классе.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Анализ осенних праздников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76"/>
              <w:jc w:val="both"/>
              <w:rPr>
                <w:color w:val="00000A"/>
                <w:sz w:val="24"/>
                <w:szCs w:val="24"/>
              </w:rPr>
            </w:pPr>
            <w:r>
              <w:rPr>
                <w:rFonts w:eastAsia="Calibri"/>
                <w:color w:val="00000A"/>
                <w:sz w:val="24"/>
                <w:szCs w:val="24"/>
              </w:rPr>
              <w:t>Семинар «Особенности работы по формированию нравственно-патриотических чувств дошкольников» (старший воспитатель)</w:t>
            </w:r>
            <w:r>
              <w:rPr>
                <w:color w:val="00000A"/>
                <w:sz w:val="24"/>
                <w:szCs w:val="24"/>
              </w:rPr>
              <w:t xml:space="preserve"> 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bCs/>
                <w:color w:val="00000A"/>
                <w:sz w:val="24"/>
                <w:szCs w:val="24"/>
              </w:rPr>
              <w:t xml:space="preserve">Смотр-конкурс </w:t>
            </w:r>
            <w:r>
              <w:rPr>
                <w:rFonts w:eastAsia="Andale Sans UI"/>
                <w:bCs/>
                <w:color w:val="00000A"/>
                <w:sz w:val="24"/>
                <w:szCs w:val="24"/>
                <w:lang w:bidi="en-US"/>
              </w:rPr>
              <w:t xml:space="preserve">«Создание </w:t>
            </w:r>
            <w:r>
              <w:rPr>
                <w:bCs/>
                <w:color w:val="00000A"/>
                <w:sz w:val="24"/>
                <w:szCs w:val="24"/>
                <w:lang w:bidi="en-US"/>
              </w:rPr>
              <w:t>уголков по нравственно-патриотическому воспитанию дошкольников</w:t>
            </w:r>
            <w:r>
              <w:rPr>
                <w:rFonts w:eastAsia="Andale Sans UI"/>
                <w:bCs/>
                <w:color w:val="00000A"/>
                <w:sz w:val="24"/>
                <w:szCs w:val="24"/>
                <w:lang w:bidi="en-US"/>
              </w:rPr>
              <w:t>»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/>
              <w:rPr/>
            </w:pPr>
            <w:r>
              <w:rPr/>
            </w:r>
          </w:p>
        </w:tc>
      </w:tr>
      <w:tr>
        <w:trPr>
          <w:trHeight w:val="875" w:hRule="atLeast"/>
        </w:trPr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b/>
                <w:b/>
                <w:bCs/>
                <w:color w:val="00000A"/>
                <w:sz w:val="24"/>
                <w:szCs w:val="24"/>
              </w:rPr>
            </w:pPr>
            <w:r>
              <w:rPr>
                <w:b/>
                <w:bCs/>
                <w:color w:val="00000A"/>
                <w:sz w:val="24"/>
                <w:szCs w:val="24"/>
              </w:rPr>
              <w:t>Организационно-педагогические мероприятия:</w:t>
            </w:r>
          </w:p>
          <w:p>
            <w:pPr>
              <w:pStyle w:val="ListParagraph"/>
              <w:numPr>
                <w:ilvl w:val="0"/>
                <w:numId w:val="9"/>
              </w:numPr>
              <w:ind w:left="348" w:hanging="0"/>
              <w:jc w:val="both"/>
              <w:rPr>
                <w:color w:val="00000A"/>
                <w:sz w:val="24"/>
                <w:szCs w:val="24"/>
              </w:rPr>
            </w:pPr>
            <w:r>
              <w:rPr>
                <w:bCs/>
                <w:color w:val="00000A"/>
                <w:sz w:val="24"/>
                <w:szCs w:val="24"/>
              </w:rPr>
              <w:t>Выставка семейных творческих работ «Экологический вернисаж»</w:t>
            </w:r>
            <w:r>
              <w:rPr>
                <w:color w:val="00000A"/>
                <w:sz w:val="24"/>
                <w:szCs w:val="24"/>
              </w:rPr>
              <w:t>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ind w:left="693" w:hanging="0"/>
              <w:jc w:val="both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ListParagraph"/>
              <w:ind w:left="1053" w:hanging="0"/>
              <w:jc w:val="center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91919"/>
              </w:rPr>
            </w:pPr>
            <w:r>
              <w:rPr>
                <w:color w:val="00000A"/>
                <w:sz w:val="24"/>
                <w:szCs w:val="24"/>
              </w:rPr>
              <w:t>*</w:t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129" w:hRule="atLeast"/>
        </w:trPr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Изучение состояния учебно-воспитательного процесса:</w:t>
            </w:r>
          </w:p>
          <w:p>
            <w:pPr>
              <w:pStyle w:val="ListParagraph"/>
              <w:spacing w:lineRule="auto" w:line="276"/>
              <w:ind w:left="773" w:hanging="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Оперативный контроль:</w:t>
            </w:r>
          </w:p>
          <w:p>
            <w:pPr>
              <w:pStyle w:val="ListParagraph"/>
              <w:numPr>
                <w:ilvl w:val="0"/>
                <w:numId w:val="10"/>
              </w:numPr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Организация работы по формированию у детей навыков БЖД. (познават развитие) (Пчелки, Звездочки)</w:t>
            </w:r>
          </w:p>
          <w:p>
            <w:pPr>
              <w:pStyle w:val="ListParagraph"/>
              <w:numPr>
                <w:ilvl w:val="0"/>
                <w:numId w:val="10"/>
              </w:numPr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 xml:space="preserve">Анализ НОД по физкультуре </w:t>
            </w:r>
            <w:r>
              <w:rPr>
                <w:rFonts w:eastAsia="Calibri"/>
                <w:color w:val="000000"/>
                <w:sz w:val="24"/>
                <w:szCs w:val="24"/>
                <w:highlight w:val="white"/>
                <w:lang w:eastAsia="zh-CN"/>
              </w:rPr>
              <w:t>(физ- оздор работа)(Звездочки)</w:t>
            </w:r>
          </w:p>
          <w:p>
            <w:pPr>
              <w:pStyle w:val="ListParagraph"/>
              <w:numPr>
                <w:ilvl w:val="0"/>
                <w:numId w:val="10"/>
              </w:numPr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Организация и проведение наблюдений.(знакомство с природой)(Пчелки, Ягодки)</w:t>
            </w:r>
          </w:p>
          <w:p>
            <w:pPr>
              <w:pStyle w:val="ListParagraph"/>
              <w:numPr>
                <w:ilvl w:val="0"/>
                <w:numId w:val="10"/>
              </w:numPr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Анализ планирования воспитательно-образовательной работы по трудовому воспитанию.(труд воспитание)(Пчелки)</w:t>
            </w:r>
          </w:p>
          <w:p>
            <w:pPr>
              <w:pStyle w:val="ListParagraph"/>
              <w:numPr>
                <w:ilvl w:val="0"/>
                <w:numId w:val="10"/>
              </w:numPr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Анализ эффективности НОД по нравственно-патриотическому воспитанию (нравств-патриот)</w:t>
            </w:r>
            <w:r>
              <w:rPr>
                <w:rFonts w:eastAsia="Calibri"/>
                <w:color w:val="000000"/>
                <w:spacing w:val="0"/>
                <w:w w:val="100"/>
                <w:sz w:val="24"/>
                <w:szCs w:val="24"/>
                <w:highlight w:val="white"/>
                <w:lang w:eastAsia="zh-CN"/>
              </w:rPr>
              <w:t>(Пчелки, Звездочки)</w:t>
            </w:r>
          </w:p>
          <w:p>
            <w:pPr>
              <w:pStyle w:val="ListParagraph"/>
              <w:numPr>
                <w:ilvl w:val="0"/>
                <w:numId w:val="10"/>
              </w:numPr>
              <w:spacing w:lineRule="auto" w:line="276"/>
              <w:jc w:val="both"/>
              <w:rPr/>
            </w:pPr>
            <w:r>
              <w:rPr>
                <w:rFonts w:eastAsia="Calibri"/>
                <w:spacing w:val="0"/>
                <w:w w:val="100"/>
                <w:sz w:val="24"/>
                <w:szCs w:val="24"/>
                <w:lang w:eastAsia="zh-CN"/>
              </w:rPr>
              <w:t xml:space="preserve">Организация и проведение утренней гимнастики </w:t>
            </w:r>
            <w:r>
              <w:rPr>
                <w:rFonts w:eastAsia="Calibri"/>
                <w:color w:val="000000"/>
                <w:spacing w:val="0"/>
                <w:w w:val="100"/>
                <w:sz w:val="24"/>
                <w:szCs w:val="24"/>
                <w:highlight w:val="white"/>
                <w:lang w:eastAsia="zh-CN"/>
              </w:rPr>
              <w:t>(физ-оздор работа)</w:t>
            </w:r>
            <w:r>
              <w:rPr>
                <w:rFonts w:eastAsia="Calibri"/>
                <w:spacing w:val="0"/>
                <w:w w:val="100"/>
                <w:sz w:val="24"/>
                <w:szCs w:val="24"/>
                <w:highlight w:val="white"/>
                <w:lang w:eastAsia="zh-CN"/>
              </w:rPr>
              <w:t>(Ягодки)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>
                <w:color w:val="191919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>
                <w:color w:val="191919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/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/>
              <w:t>*</w:t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76"/>
              <w:rPr/>
            </w:pPr>
            <w:r>
              <w:rPr/>
            </w:r>
          </w:p>
          <w:p>
            <w:pPr>
              <w:pStyle w:val="Normal"/>
              <w:spacing w:lineRule="auto" w:line="276"/>
              <w:rPr/>
            </w:pPr>
            <w:r>
              <w:rPr/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/>
              <w:t>*</w:t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/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91919"/>
              </w:rPr>
            </w:pPr>
            <w:r>
              <w:rPr>
                <w:b/>
                <w:color w:val="191919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ind w:left="283" w:hanging="0"/>
              <w:jc w:val="both"/>
              <w:rPr>
                <w:color w:val="00000A"/>
              </w:rPr>
            </w:pPr>
            <w:r>
              <w:rPr>
                <w:b/>
                <w:color w:val="00000A"/>
                <w:sz w:val="24"/>
                <w:szCs w:val="24"/>
              </w:rPr>
              <w:t>Работа в методическом кабинете: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318" w:leader="none"/>
              </w:tabs>
              <w:spacing w:lineRule="auto" w:line="276"/>
              <w:ind w:left="394" w:hanging="46"/>
              <w:jc w:val="both"/>
              <w:rPr>
                <w:rFonts w:eastAsia="Calibri"/>
                <w:color w:val="00000A"/>
              </w:rPr>
            </w:pPr>
            <w:r>
              <w:rPr>
                <w:rFonts w:eastAsia="Calibri"/>
                <w:color w:val="00000A"/>
                <w:sz w:val="24"/>
                <w:szCs w:val="24"/>
              </w:rPr>
              <w:t>Подбор материала для проведения эффективной организации мониторинга.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318" w:leader="none"/>
              </w:tabs>
              <w:spacing w:lineRule="auto" w:line="276"/>
              <w:ind w:left="394" w:hanging="46"/>
              <w:jc w:val="both"/>
              <w:rPr>
                <w:rFonts w:eastAsia="Calibri"/>
                <w:color w:val="00000A"/>
              </w:rPr>
            </w:pPr>
            <w:r>
              <w:rPr>
                <w:rFonts w:eastAsia="Calibri"/>
                <w:color w:val="00000A"/>
                <w:sz w:val="24"/>
                <w:szCs w:val="24"/>
              </w:rPr>
              <w:t>Подготовка к семинару «Формирование связной речи дошкольников».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318" w:leader="none"/>
              </w:tabs>
              <w:spacing w:lineRule="auto" w:line="276"/>
              <w:ind w:left="348" w:hanging="0"/>
              <w:jc w:val="both"/>
              <w:rPr>
                <w:rFonts w:eastAsia="Calibri"/>
                <w:color w:val="00000A"/>
              </w:rPr>
            </w:pPr>
            <w:r>
              <w:rPr>
                <w:color w:val="00000A"/>
                <w:sz w:val="24"/>
                <w:szCs w:val="24"/>
              </w:rPr>
              <w:t xml:space="preserve">Оформление выставки </w:t>
            </w:r>
            <w:r>
              <w:rPr>
                <w:rFonts w:eastAsia="Calibri"/>
                <w:color w:val="00000A"/>
                <w:sz w:val="24"/>
                <w:szCs w:val="24"/>
              </w:rPr>
              <w:t>дидактических пособий по развитию связной речи дошкольников.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318" w:leader="none"/>
              </w:tabs>
              <w:spacing w:lineRule="auto" w:line="276"/>
              <w:ind w:left="348" w:hanging="0"/>
              <w:jc w:val="both"/>
              <w:rPr>
                <w:color w:val="00000A"/>
                <w:sz w:val="24"/>
                <w:szCs w:val="24"/>
              </w:rPr>
            </w:pPr>
            <w:r>
              <w:rPr>
                <w:rFonts w:eastAsia="Calibri"/>
                <w:color w:val="00000A"/>
                <w:sz w:val="24"/>
                <w:szCs w:val="24"/>
              </w:rPr>
              <w:t>Обработка результатов мониторинга.</w:t>
            </w:r>
          </w:p>
          <w:p>
            <w:pPr>
              <w:pStyle w:val="Normal"/>
              <w:numPr>
                <w:ilvl w:val="0"/>
                <w:numId w:val="1"/>
              </w:numPr>
              <w:tabs>
                <w:tab w:val="left" w:pos="318" w:leader="none"/>
              </w:tabs>
              <w:spacing w:lineRule="auto" w:line="276"/>
              <w:ind w:left="394" w:hanging="46"/>
              <w:jc w:val="both"/>
              <w:rPr>
                <w:color w:val="00000A"/>
                <w:sz w:val="24"/>
                <w:szCs w:val="24"/>
              </w:rPr>
            </w:pPr>
            <w:r>
              <w:rPr>
                <w:rFonts w:eastAsia="Calibri"/>
                <w:color w:val="00000A"/>
                <w:sz w:val="24"/>
                <w:szCs w:val="24"/>
              </w:rPr>
              <w:t>Индивидуальная методическая работа с педагогами по вопросам разработки календарных планов, конспектов ОД.</w:t>
            </w:r>
          </w:p>
          <w:p>
            <w:pPr>
              <w:pStyle w:val="NoSpacing"/>
              <w:numPr>
                <w:ilvl w:val="0"/>
                <w:numId w:val="1"/>
              </w:numPr>
              <w:tabs>
                <w:tab w:val="left" w:pos="318" w:leader="none"/>
              </w:tabs>
              <w:suppressAutoHyphens w:val="true"/>
              <w:spacing w:lineRule="auto" w:line="276" w:before="0" w:after="0"/>
              <w:ind w:left="394" w:hanging="46"/>
              <w:contextualSpacing/>
              <w:jc w:val="both"/>
              <w:rPr>
                <w:rFonts w:ascii="Times New Roman" w:hAnsi="Times New Roman"/>
                <w:color w:val="007FFF"/>
                <w:sz w:val="24"/>
                <w:szCs w:val="24"/>
              </w:rPr>
            </w:pPr>
            <w:r>
              <w:rPr>
                <w:rFonts w:eastAsia="Arial Unicode MS" w:cs="Times New Roman" w:ascii="Times New Roman" w:hAnsi="Times New Roman"/>
                <w:color w:val="00000A"/>
                <w:sz w:val="24"/>
                <w:szCs w:val="24"/>
                <w:lang w:eastAsia="ru-RU"/>
              </w:rPr>
              <w:t>Подготовка документации и технологического инструментария для проведения оперативного и итогового контроля.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  <w:t>*</w:t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  <w:t>*</w:t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  <w:t>*</w:t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  <w:t>*</w:t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  <w:t>*</w:t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965" w:hRule="atLeast"/>
        </w:trPr>
        <w:tc>
          <w:tcPr>
            <w:tcW w:w="19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b/>
                <w:b/>
                <w:color w:val="191919"/>
              </w:rPr>
            </w:pPr>
            <w:r>
              <w:rPr>
                <w:b/>
                <w:color w:val="191919"/>
                <w:sz w:val="24"/>
                <w:szCs w:val="24"/>
              </w:rPr>
              <w:t>НОЯБРЬ</w:t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ind w:left="348" w:hanging="0"/>
              <w:jc w:val="both"/>
              <w:rPr>
                <w:rFonts w:ascii="Times New Roman" w:hAnsi="Times New Roman" w:cs="Times New Roman"/>
                <w:b/>
                <w:b/>
                <w:bCs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A"/>
                <w:sz w:val="24"/>
                <w:szCs w:val="24"/>
              </w:rPr>
              <w:t>Работа с кадрами:</w:t>
            </w:r>
          </w:p>
          <w:p>
            <w:pPr>
              <w:pStyle w:val="NoSpacing"/>
              <w:numPr>
                <w:ilvl w:val="0"/>
                <w:numId w:val="11"/>
              </w:numPr>
              <w:ind w:left="773" w:hanging="36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 xml:space="preserve">Консультация </w:t>
            </w:r>
            <w:r>
              <w:rPr>
                <w:rFonts w:cs="Times New Roman" w:ascii="Times New Roman" w:hAnsi="Times New Roman"/>
                <w:bCs/>
                <w:color w:val="00000A"/>
                <w:sz w:val="24"/>
                <w:szCs w:val="24"/>
              </w:rPr>
              <w:t>«Показатели одаренности ребенка: шпаргалка для педагогов».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 xml:space="preserve"> (педагог-психолог)</w:t>
            </w:r>
          </w:p>
          <w:p>
            <w:pPr>
              <w:pStyle w:val="NoSpacing"/>
              <w:numPr>
                <w:ilvl w:val="0"/>
                <w:numId w:val="11"/>
              </w:numPr>
              <w:ind w:left="773" w:hanging="36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color w:val="00000A"/>
                <w:sz w:val="24"/>
                <w:szCs w:val="24"/>
              </w:rPr>
              <w:t>Педагогический совет №2</w:t>
            </w:r>
            <w:r>
              <w:rPr>
                <w:rFonts w:cs="Times New Roman" w:ascii="Times New Roman" w:hAnsi="Times New Roman"/>
                <w:i/>
                <w:color w:val="00000A"/>
                <w:sz w:val="24"/>
                <w:szCs w:val="24"/>
              </w:rPr>
              <w:t xml:space="preserve"> </w:t>
            </w:r>
            <w:r>
              <w:rPr>
                <w:rStyle w:val="Normaltextrun"/>
                <w:rFonts w:eastAsia="Arial Unicode MS" w:cs="Times New Roman" w:ascii="Times New Roman" w:hAnsi="Times New Roman"/>
                <w:b/>
                <w:color w:val="00000A"/>
                <w:sz w:val="24"/>
                <w:szCs w:val="24"/>
              </w:rPr>
              <w:t>«</w:t>
            </w:r>
            <w:r>
              <w:rPr>
                <w:rStyle w:val="Normaltextrun"/>
                <w:rFonts w:eastAsia="Arial Unicode MS" w:cs="Times New Roman" w:ascii="Times New Roman" w:hAnsi="Times New Roman"/>
                <w:color w:val="00000A"/>
                <w:sz w:val="24"/>
                <w:szCs w:val="24"/>
              </w:rPr>
              <w:t>Развитие речи и речевого творчества дошкольников»</w:t>
            </w:r>
          </w:p>
          <w:p>
            <w:pPr>
              <w:pStyle w:val="NoSpacing"/>
              <w:numPr>
                <w:ilvl w:val="0"/>
                <w:numId w:val="11"/>
              </w:numPr>
              <w:ind w:left="773" w:hanging="36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Style w:val="Normaltextrun"/>
                <w:rFonts w:cs="Times New Roman" w:ascii="Times New Roman" w:hAnsi="Times New Roman"/>
                <w:color w:val="00000A"/>
                <w:sz w:val="24"/>
                <w:szCs w:val="24"/>
              </w:rPr>
              <w:t>Мастер-класс «Музыкальная шкатулка» (развитие музыкальных  способностей детей дошкольного возраста) (муз.руководитель)</w:t>
            </w:r>
          </w:p>
          <w:p>
            <w:pPr>
              <w:pStyle w:val="NoSpacing"/>
              <w:numPr>
                <w:ilvl w:val="0"/>
                <w:numId w:val="11"/>
              </w:numPr>
              <w:ind w:left="773" w:hanging="36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Обсуждение с педагогами порядка ведения дневников по самообразованию.</w:t>
            </w:r>
          </w:p>
          <w:p>
            <w:pPr>
              <w:pStyle w:val="NoSpacing"/>
              <w:numPr>
                <w:ilvl w:val="0"/>
                <w:numId w:val="11"/>
              </w:numPr>
              <w:ind w:left="773" w:hanging="36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Рекомендации воспитателям по подготовке к открытым просмотрам.</w:t>
            </w:r>
          </w:p>
          <w:p>
            <w:pPr>
              <w:pStyle w:val="NoSpacing"/>
              <w:numPr>
                <w:ilvl w:val="0"/>
                <w:numId w:val="11"/>
              </w:numPr>
              <w:ind w:left="773" w:hanging="36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ru-RU"/>
              </w:rPr>
              <w:t>Индивидуальная методическая работа с педагогами по вопросам  проведения режимных моментов.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*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*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*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*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*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*</w:t>
            </w:r>
          </w:p>
          <w:p>
            <w:pPr>
              <w:pStyle w:val="NoSpacing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*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*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796" w:hRule="atLeast"/>
        </w:trPr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left="283" w:hanging="0"/>
              <w:jc w:val="both"/>
              <w:rPr>
                <w:rFonts w:ascii="Times New Roman" w:hAnsi="Times New Roman" w:cs="Times New Roman"/>
                <w:b/>
                <w:b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Организационно-педагогические мероприятия:</w:t>
            </w:r>
          </w:p>
          <w:p>
            <w:pPr>
              <w:pStyle w:val="NoSpacing"/>
              <w:numPr>
                <w:ilvl w:val="0"/>
                <w:numId w:val="3"/>
              </w:numPr>
              <w:spacing w:lineRule="auto" w:line="276"/>
              <w:ind w:left="773" w:hanging="36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Осенние утренники.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</w:rPr>
            </w:pPr>
            <w:r>
              <w:rPr>
                <w:color w:val="191919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color w:val="191919"/>
              </w:rPr>
            </w:pPr>
            <w:r>
              <w:rPr>
                <w:color w:val="191919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left="283" w:hanging="0"/>
              <w:rPr>
                <w:rFonts w:ascii="Times New Roman" w:hAnsi="Times New Roman" w:cs="Times New Roman"/>
                <w:b/>
                <w:b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Изучение состояния учебно-воспитательного процесса:</w:t>
            </w:r>
          </w:p>
          <w:p>
            <w:pPr>
              <w:pStyle w:val="NoSpacing"/>
              <w:spacing w:lineRule="auto" w:line="276"/>
              <w:ind w:left="720" w:hanging="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u w:val="single"/>
              </w:rPr>
              <w:t>Оперативный контроль:</w:t>
            </w:r>
          </w:p>
          <w:p>
            <w:pPr>
              <w:pStyle w:val="NoSpacing"/>
              <w:numPr>
                <w:ilvl w:val="0"/>
                <w:numId w:val="12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zh-CN"/>
              </w:rPr>
              <w:t>Анализ итогов проведения мониторинга освоения воспитанниками ООП ДОУ</w:t>
            </w:r>
          </w:p>
          <w:p>
            <w:pPr>
              <w:pStyle w:val="NoSpacing"/>
              <w:numPr>
                <w:ilvl w:val="0"/>
                <w:numId w:val="12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zh-CN"/>
              </w:rPr>
              <w:t>Анализ НОД познавательного характера (Ягодки)</w:t>
            </w:r>
          </w:p>
          <w:p>
            <w:pPr>
              <w:pStyle w:val="NoSpacing"/>
              <w:numPr>
                <w:ilvl w:val="0"/>
                <w:numId w:val="12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zh-CN"/>
              </w:rPr>
              <w:t xml:space="preserve">Состояние уголков изодеятельности (художеств-эстетич. развитие) 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  <w:highlight w:val="white"/>
                <w:lang w:eastAsia="zh-CN"/>
              </w:rPr>
              <w:t>(Пчелки, Звездочки)</w:t>
            </w:r>
          </w:p>
          <w:p>
            <w:pPr>
              <w:pStyle w:val="NoSpacing"/>
              <w:numPr>
                <w:ilvl w:val="0"/>
                <w:numId w:val="12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zh-CN"/>
              </w:rPr>
              <w:t>Формирование культурно-гигиенических навыков во время приема пищи.(культ-гиг навыки)(Ягодки)</w:t>
            </w:r>
          </w:p>
          <w:p>
            <w:pPr>
              <w:pStyle w:val="NoSpacing"/>
              <w:numPr>
                <w:ilvl w:val="0"/>
                <w:numId w:val="12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Анализ просмотра дидактической игры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zh-CN"/>
              </w:rPr>
              <w:t xml:space="preserve">.(воспит в игре) 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  <w:highlight w:val="white"/>
                <w:lang w:eastAsia="zh-CN"/>
              </w:rPr>
              <w:t>(Пчелки, Звездочки)</w:t>
            </w:r>
          </w:p>
          <w:p>
            <w:pPr>
              <w:pStyle w:val="NoSpacing"/>
              <w:spacing w:lineRule="auto" w:line="276"/>
              <w:ind w:left="720" w:hanging="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u w:val="single"/>
              </w:rPr>
              <w:t xml:space="preserve">Тематический контроль </w:t>
            </w:r>
          </w:p>
          <w:p>
            <w:pPr>
              <w:pStyle w:val="NoSpacing"/>
              <w:spacing w:lineRule="auto" w:line="276"/>
              <w:ind w:left="720" w:hanging="0"/>
              <w:jc w:val="both"/>
              <w:rPr>
                <w:color w:val="0000FF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highlight w:val="white"/>
              </w:rPr>
              <w:t>«Планирование и организация работы учреждения по развитию речи дошкольников посредством применения малых форм фольклора»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rPr>
                <w:color w:val="191919"/>
              </w:rPr>
            </w:pPr>
            <w:r>
              <w:rPr>
                <w:color w:val="191919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  <w:p>
            <w:pPr>
              <w:pStyle w:val="Normal"/>
              <w:spacing w:lineRule="auto" w:line="276"/>
              <w:rPr>
                <w:color w:val="191919"/>
              </w:rPr>
            </w:pPr>
            <w:r>
              <w:rPr>
                <w:color w:val="191919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color w:val="191919"/>
              </w:rPr>
            </w:pPr>
            <w:r>
              <w:rPr>
                <w:color w:val="191919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left="283" w:hanging="0"/>
              <w:rPr>
                <w:rFonts w:ascii="Times New Roman" w:hAnsi="Times New Roman" w:cs="Times New Roman"/>
                <w:b/>
                <w:b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Работа в методическом кабинете:</w:t>
            </w:r>
          </w:p>
          <w:p>
            <w:pPr>
              <w:pStyle w:val="NoSpacing"/>
              <w:numPr>
                <w:ilvl w:val="0"/>
                <w:numId w:val="2"/>
              </w:numPr>
              <w:spacing w:lineRule="auto" w:line="276"/>
              <w:ind w:left="283" w:hanging="0"/>
              <w:rPr>
                <w:rFonts w:ascii="Times New Roman" w:hAnsi="Times New Roman" w:cs="Times New Roman"/>
                <w:color w:val="00000A"/>
                <w:szCs w:val="28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Подготовка документации и технологического инструментария для проведения тематического контроля.</w:t>
            </w:r>
          </w:p>
          <w:p>
            <w:pPr>
              <w:pStyle w:val="NoSpacing"/>
              <w:numPr>
                <w:ilvl w:val="0"/>
                <w:numId w:val="2"/>
              </w:numPr>
              <w:spacing w:lineRule="auto" w:line="276"/>
              <w:ind w:left="283" w:hanging="0"/>
              <w:rPr>
                <w:rFonts w:ascii="Times New Roman" w:hAnsi="Times New Roman" w:cs="Times New Roman"/>
                <w:color w:val="00000A"/>
                <w:szCs w:val="28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Обработка результатов тематического контроля.</w:t>
            </w:r>
          </w:p>
          <w:p>
            <w:pPr>
              <w:pStyle w:val="NoSpacing"/>
              <w:numPr>
                <w:ilvl w:val="0"/>
                <w:numId w:val="2"/>
              </w:numPr>
              <w:spacing w:lineRule="auto" w:line="276"/>
              <w:ind w:left="283" w:hanging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Оформление материала к педсовету (выставка литературы, пособий, методического материала).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  <w:p>
            <w:pPr>
              <w:pStyle w:val="Normal"/>
              <w:spacing w:lineRule="auto" w:line="276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  <w:sz w:val="24"/>
                <w:szCs w:val="24"/>
              </w:rPr>
              <w:t>ДЕКАБРЬ</w:t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348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Работа с кадрами:</w:t>
            </w:r>
          </w:p>
          <w:p>
            <w:pPr>
              <w:pStyle w:val="NoSpacing"/>
              <w:numPr>
                <w:ilvl w:val="0"/>
                <w:numId w:val="13"/>
              </w:numPr>
              <w:spacing w:lineRule="auto" w:line="27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color w:val="00000A"/>
                <w:sz w:val="24"/>
                <w:szCs w:val="24"/>
              </w:rPr>
              <w:t xml:space="preserve">Консультация «Развитие речи дошкольников посредством малых форм фольклора» 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(восп. Бондаренко О.В.).</w:t>
            </w:r>
          </w:p>
          <w:p>
            <w:pPr>
              <w:pStyle w:val="NoSpacing"/>
              <w:numPr>
                <w:ilvl w:val="0"/>
                <w:numId w:val="13"/>
              </w:numPr>
              <w:spacing w:lineRule="auto" w:line="276"/>
              <w:rPr>
                <w:rFonts w:ascii="Times New Roman" w:hAnsi="Times New Roman" w:cs="Times New Roman"/>
                <w:iCs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color w:val="00000A"/>
                <w:sz w:val="24"/>
                <w:szCs w:val="24"/>
              </w:rPr>
              <w:t>Работа творческой группы по подготовке к новогодним утренникам.</w:t>
            </w:r>
          </w:p>
          <w:p>
            <w:pPr>
              <w:pStyle w:val="NoSpacing"/>
              <w:numPr>
                <w:ilvl w:val="0"/>
                <w:numId w:val="13"/>
              </w:numPr>
              <w:spacing w:lineRule="auto" w:line="27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color w:val="00000A"/>
                <w:sz w:val="24"/>
                <w:szCs w:val="24"/>
              </w:rPr>
              <w:t>Консультирование и методические рекомендации по темам самообразования.</w:t>
            </w:r>
          </w:p>
          <w:p>
            <w:pPr>
              <w:pStyle w:val="NoSpacing"/>
              <w:numPr>
                <w:ilvl w:val="0"/>
                <w:numId w:val="13"/>
              </w:numPr>
              <w:spacing w:lineRule="auto" w:line="27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color w:val="00000A"/>
                <w:sz w:val="24"/>
                <w:szCs w:val="24"/>
              </w:rPr>
              <w:t>Осуществление контроля по организации работы педагогов по самообразованию.</w:t>
            </w:r>
          </w:p>
          <w:p>
            <w:pPr>
              <w:pStyle w:val="NoSpacing"/>
              <w:numPr>
                <w:ilvl w:val="0"/>
                <w:numId w:val="13"/>
              </w:numPr>
              <w:spacing w:lineRule="auto" w:line="27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По актуальным проблемам  развития, оздоровления детей.</w:t>
            </w:r>
          </w:p>
          <w:p>
            <w:pPr>
              <w:pStyle w:val="NoSpacing"/>
              <w:numPr>
                <w:ilvl w:val="0"/>
                <w:numId w:val="13"/>
              </w:numPr>
              <w:spacing w:lineRule="auto" w:line="27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По созданию развивающей предметно-пространственной среды.</w:t>
            </w:r>
          </w:p>
          <w:p>
            <w:pPr>
              <w:pStyle w:val="NoSpacing"/>
              <w:numPr>
                <w:ilvl w:val="0"/>
                <w:numId w:val="13"/>
              </w:numPr>
              <w:spacing w:lineRule="auto" w:line="276"/>
              <w:rPr>
                <w:color w:val="0000FF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Семинар-тренинг «Медлительные дети» (педагог-психолог)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rPr/>
            </w:pPr>
            <w:r>
              <w:rPr/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  <w:p>
            <w:pPr>
              <w:pStyle w:val="NoSpacing"/>
              <w:spacing w:lineRule="auto" w:line="276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ind w:left="348" w:hanging="0"/>
              <w:rPr>
                <w:rFonts w:ascii="Times New Roman" w:hAnsi="Times New Roman" w:cs="Times New Roman"/>
                <w:b/>
                <w:b/>
                <w:bCs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A"/>
                <w:sz w:val="24"/>
                <w:szCs w:val="24"/>
              </w:rPr>
              <w:t>Организационно-педагогические мероприятия:</w:t>
            </w:r>
          </w:p>
          <w:p>
            <w:pPr>
              <w:pStyle w:val="NoSpacing"/>
              <w:ind w:firstLine="773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Новогодние утренники.</w:t>
            </w:r>
          </w:p>
          <w:p>
            <w:pPr>
              <w:pStyle w:val="NoSpacing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*</w:t>
            </w:r>
          </w:p>
          <w:p>
            <w:pPr>
              <w:pStyle w:val="NoSpacing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Spacing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</w:r>
          </w:p>
        </w:tc>
      </w:tr>
      <w:tr>
        <w:trPr/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91919"/>
              </w:rPr>
            </w:pPr>
            <w:r>
              <w:rPr>
                <w:b/>
                <w:color w:val="191919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ind w:left="348" w:hanging="0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Изучение состояния учебно-воспитательного процесса:</w:t>
            </w:r>
          </w:p>
          <w:p>
            <w:pPr>
              <w:pStyle w:val="NoSpacing"/>
              <w:ind w:left="490" w:hanging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Оперативный контроль:</w:t>
            </w:r>
          </w:p>
          <w:p>
            <w:pPr>
              <w:pStyle w:val="NoSpacing"/>
              <w:numPr>
                <w:ilvl w:val="0"/>
                <w:numId w:val="14"/>
              </w:numPr>
              <w:ind w:left="773" w:hanging="42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Организация подвижных игр в течение дня. (воспит в игре)</w:t>
            </w:r>
            <w:r>
              <w:rPr>
                <w:rFonts w:cs="Times New Roman" w:ascii="Times New Roman" w:hAnsi="Times New Roman"/>
                <w:color w:val="111111"/>
                <w:sz w:val="24"/>
                <w:szCs w:val="24"/>
                <w:highlight w:val="white"/>
                <w:lang w:eastAsia="zh-CN"/>
              </w:rPr>
              <w:t>(Ягодки)</w:t>
            </w:r>
          </w:p>
          <w:p>
            <w:pPr>
              <w:pStyle w:val="NoSpacing"/>
              <w:numPr>
                <w:ilvl w:val="0"/>
                <w:numId w:val="14"/>
              </w:numPr>
              <w:ind w:left="773" w:hanging="42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Формирование культурно-гигиенических навыков во время умывания (культ-гиг навыки)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  <w:lang w:eastAsia="zh-CN"/>
              </w:rPr>
              <w:t>(Пчелки, Звездочки)</w:t>
            </w:r>
          </w:p>
          <w:p>
            <w:pPr>
              <w:pStyle w:val="NoSpacing"/>
              <w:numPr>
                <w:ilvl w:val="0"/>
                <w:numId w:val="14"/>
              </w:numPr>
              <w:ind w:left="773" w:hanging="42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Организация хозяйственно-бытового труда (труд воспитание)(Звездочки)</w:t>
            </w:r>
          </w:p>
          <w:p>
            <w:pPr>
              <w:pStyle w:val="NoSpacing"/>
              <w:numPr>
                <w:ilvl w:val="0"/>
                <w:numId w:val="14"/>
              </w:numPr>
              <w:ind w:left="773" w:hanging="425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 xml:space="preserve">Анализ НОД по изобразительной деятельности. </w:t>
            </w:r>
          </w:p>
          <w:p>
            <w:pPr>
              <w:pStyle w:val="NoSpacing"/>
              <w:numPr>
                <w:ilvl w:val="0"/>
                <w:numId w:val="14"/>
              </w:numPr>
              <w:ind w:left="773" w:hanging="42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Создание условий для познавательной  деятельности (уголки краеведения)(нравств-патриот)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  <w:lang w:eastAsia="zh-CN"/>
              </w:rPr>
              <w:t>(Звездочки</w:t>
            </w:r>
            <w:r>
              <w:rPr>
                <w:rFonts w:cs="Times New Roman" w:ascii="Times New Roman" w:hAnsi="Times New Roman"/>
                <w:color w:val="111111"/>
                <w:sz w:val="24"/>
                <w:szCs w:val="24"/>
                <w:highlight w:val="white"/>
                <w:lang w:eastAsia="zh-CN"/>
              </w:rPr>
              <w:t>)</w:t>
            </w:r>
          </w:p>
          <w:p>
            <w:pPr>
              <w:pStyle w:val="NoSpacing"/>
              <w:numPr>
                <w:ilvl w:val="0"/>
                <w:numId w:val="14"/>
              </w:numPr>
              <w:ind w:left="773" w:hanging="42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Организация и проведение новогодних утренников.</w:t>
            </w: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 xml:space="preserve"> (ИК) (художеств-эстетич развитие)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  <w:lang w:eastAsia="zh-CN"/>
              </w:rPr>
              <w:t>(Пчелки,</w:t>
            </w:r>
            <w:r>
              <w:rPr>
                <w:rFonts w:cs="Times New Roman" w:ascii="Times New Roman" w:hAnsi="Times New Roman"/>
                <w:color w:val="111111"/>
                <w:sz w:val="24"/>
                <w:szCs w:val="24"/>
                <w:highlight w:val="white"/>
                <w:lang w:eastAsia="zh-CN"/>
              </w:rPr>
              <w:t>Ягодки)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  <w:t>*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  <w:t>*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  <w:t>*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  <w:t>*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91919"/>
              </w:rPr>
            </w:pPr>
            <w:r>
              <w:rPr>
                <w:b/>
                <w:color w:val="191919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left="348" w:hanging="0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Работа в методическом кабинете:</w:t>
            </w:r>
          </w:p>
          <w:p>
            <w:pPr>
              <w:pStyle w:val="NoSpacing"/>
              <w:numPr>
                <w:ilvl w:val="0"/>
                <w:numId w:val="15"/>
              </w:numPr>
              <w:spacing w:lineRule="auto" w:line="27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Обобщение практического материала по теме: «</w:t>
            </w:r>
            <w:r>
              <w:rPr>
                <w:rFonts w:eastAsia="Arial Unicode MS" w:cs="Times New Roman" w:ascii="Times New Roman" w:hAnsi="Times New Roman"/>
                <w:color w:val="00000A"/>
                <w:sz w:val="24"/>
                <w:szCs w:val="24"/>
                <w:lang w:eastAsia="ru-RU"/>
              </w:rPr>
              <w:t>Совершенствование работы дошкольного учреждения по развитию связной речи детей</w:t>
            </w:r>
            <w:r>
              <w:rPr>
                <w:rFonts w:eastAsia="Lucida Sans Unicode" w:cs="Times New Roman" w:ascii="Times New Roman" w:hAnsi="Times New Roman"/>
                <w:color w:val="00000A"/>
                <w:sz w:val="24"/>
                <w:szCs w:val="24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color w:val="00000A"/>
                <w:sz w:val="24"/>
                <w:szCs w:val="24"/>
                <w:lang w:eastAsia="ru-RU"/>
              </w:rPr>
              <w:t xml:space="preserve">посредством применения </w:t>
            </w:r>
            <w:r>
              <w:rPr>
                <w:rFonts w:eastAsia="Lucida Sans Unicode" w:cs="Times New Roman" w:ascii="Times New Roman" w:hAnsi="Times New Roman"/>
                <w:color w:val="00000A"/>
                <w:sz w:val="24"/>
                <w:szCs w:val="24"/>
              </w:rPr>
              <w:t>метода сказкотерапии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».</w:t>
            </w:r>
          </w:p>
          <w:p>
            <w:pPr>
              <w:pStyle w:val="NoSpacing"/>
              <w:numPr>
                <w:ilvl w:val="0"/>
                <w:numId w:val="15"/>
              </w:numPr>
              <w:spacing w:lineRule="auto" w:line="276"/>
              <w:rPr>
                <w:rFonts w:ascii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zh-CN"/>
              </w:rPr>
              <w:t>Изучение материалов, предлагаемых на курсах повышения квалификации и др.</w:t>
            </w:r>
          </w:p>
          <w:p>
            <w:pPr>
              <w:pStyle w:val="NoSpacing"/>
              <w:numPr>
                <w:ilvl w:val="0"/>
                <w:numId w:val="15"/>
              </w:numPr>
              <w:spacing w:lineRule="auto" w:line="276"/>
              <w:rPr/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bidi="hi-IN"/>
              </w:rPr>
              <w:t>Организация и подготовка к проведению муниципального этапа конкурса «Воспитатель России 2020».</w:t>
            </w:r>
          </w:p>
          <w:p>
            <w:pPr>
              <w:pStyle w:val="NoSpacing"/>
              <w:numPr>
                <w:ilvl w:val="0"/>
                <w:numId w:val="15"/>
              </w:numPr>
              <w:spacing w:lineRule="auto" w:line="276"/>
              <w:rPr>
                <w:rFonts w:ascii="Times New Roman" w:hAnsi="Times New Roman" w:cs="Times New Roman"/>
                <w:color w:val="007FFF"/>
                <w:sz w:val="24"/>
                <w:szCs w:val="24"/>
              </w:rPr>
            </w:pPr>
            <w:bookmarkStart w:id="2" w:name="__DdeLink__4399_4033095981"/>
            <w:bookmarkEnd w:id="2"/>
            <w:r>
              <w:rPr>
                <w:rFonts w:eastAsia="Arial Unicode MS" w:cs="Times New Roman" w:ascii="Times New Roman" w:hAnsi="Times New Roman"/>
                <w:color w:val="00000A"/>
                <w:sz w:val="24"/>
                <w:szCs w:val="24"/>
                <w:lang w:eastAsia="ru-RU"/>
              </w:rPr>
              <w:t>Подготовка документации и технологического инструментария для проведения оперативного и итогового контроля.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857" w:hRule="atLeast"/>
        </w:trPr>
        <w:tc>
          <w:tcPr>
            <w:tcW w:w="19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  <w:t>ЯНВАРЬ</w:t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348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Работа с кадрами:</w:t>
            </w:r>
          </w:p>
          <w:p>
            <w:pPr>
              <w:pStyle w:val="NoSpacing"/>
              <w:numPr>
                <w:ilvl w:val="0"/>
                <w:numId w:val="16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Консультация «Приобщение детей дошкольного возраста к истокам русской народной культуры средствами художественно – эстетической деятельности» (муз.руководитель)</w:t>
            </w:r>
          </w:p>
          <w:p>
            <w:pPr>
              <w:pStyle w:val="NoSpacing"/>
              <w:numPr>
                <w:ilvl w:val="0"/>
                <w:numId w:val="16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Индивидуальные консультации с воспитателями по  подготовке к НОД.</w:t>
            </w:r>
          </w:p>
          <w:p>
            <w:pPr>
              <w:pStyle w:val="NoSpacing"/>
              <w:numPr>
                <w:ilvl w:val="0"/>
                <w:numId w:val="16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Индивидуальные консультации с педагогами по организации и реализации проектов с дошкольниками.</w:t>
            </w:r>
          </w:p>
          <w:p>
            <w:pPr>
              <w:pStyle w:val="NoSpacing"/>
              <w:numPr>
                <w:ilvl w:val="0"/>
                <w:numId w:val="16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ru-RU"/>
              </w:rPr>
              <w:t>Индивидуальная методическая работа с педагогами по вопросам проведения режимных моментов.</w:t>
            </w:r>
          </w:p>
          <w:p>
            <w:pPr>
              <w:pStyle w:val="NoSpacing"/>
              <w:numPr>
                <w:ilvl w:val="0"/>
                <w:numId w:val="16"/>
              </w:numPr>
              <w:spacing w:lineRule="auto" w:line="276"/>
              <w:jc w:val="both"/>
              <w:rPr>
                <w:color w:val="0000FF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Консультирование и методические рекомендации по темам самообразования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  <w:sz w:val="24"/>
                <w:szCs w:val="24"/>
              </w:rPr>
            </w:pPr>
            <w:r>
              <w:rPr>
                <w:color w:val="191919"/>
                <w:sz w:val="24"/>
                <w:szCs w:val="24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348"/>
              <w:rPr>
                <w:rFonts w:ascii="Times New Roman" w:hAnsi="Times New Roman" w:cs="Times New Roman"/>
                <w:b/>
                <w:b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A"/>
                <w:sz w:val="24"/>
                <w:szCs w:val="24"/>
              </w:rPr>
              <w:t>Организационно-педагогические мероприятия:</w:t>
            </w:r>
          </w:p>
          <w:p>
            <w:pPr>
              <w:pStyle w:val="NoSpacing"/>
              <w:numPr>
                <w:ilvl w:val="0"/>
                <w:numId w:val="16"/>
              </w:numPr>
              <w:spacing w:lineRule="auto" w:line="276"/>
              <w:ind w:left="348" w:hanging="0"/>
              <w:rPr>
                <w:color w:val="FF0000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Подготовка и проведение фольклорных развлечений для детей «Раз в крещенский вечерок».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  <w:t xml:space="preserve">  </w:t>
            </w:r>
            <w:r>
              <w:rPr>
                <w:color w:val="1A1A1A" w:themeColor="background1" w:themeShade="1a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348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Изучение состояния учебно-воспитательного процесса:</w:t>
            </w:r>
          </w:p>
          <w:p>
            <w:pPr>
              <w:pStyle w:val="NoSpacing"/>
              <w:spacing w:lineRule="auto" w:line="276"/>
              <w:ind w:left="348" w:hanging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Оперативный контроль:</w:t>
            </w:r>
          </w:p>
          <w:p>
            <w:pPr>
              <w:pStyle w:val="NoSpacing"/>
              <w:numPr>
                <w:ilvl w:val="0"/>
                <w:numId w:val="17"/>
              </w:numPr>
              <w:spacing w:lineRule="auto" w:line="276"/>
              <w:ind w:left="348" w:hang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Организация работы по формированию навыков самообслуживания при подготовке к выходу на прогулку и возвращения с прогулки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  <w:lang w:eastAsia="zh-CN"/>
              </w:rPr>
              <w:t>(культ-гиг навыки)(Звездочки)</w:t>
            </w:r>
          </w:p>
          <w:p>
            <w:pPr>
              <w:pStyle w:val="NoSpacing"/>
              <w:numPr>
                <w:ilvl w:val="0"/>
                <w:numId w:val="17"/>
              </w:numPr>
              <w:spacing w:lineRule="auto" w:line="276"/>
              <w:ind w:left="348" w:hang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Организация работы с семьями воспитанников.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  <w:lang w:eastAsia="zh-CN"/>
              </w:rPr>
              <w:t>(Пчелки,</w:t>
            </w:r>
            <w:r>
              <w:rPr>
                <w:rFonts w:cs="Times New Roman" w:ascii="Times New Roman" w:hAnsi="Times New Roman"/>
                <w:color w:val="111111"/>
                <w:sz w:val="24"/>
                <w:szCs w:val="24"/>
                <w:highlight w:val="white"/>
                <w:lang w:eastAsia="zh-CN"/>
              </w:rPr>
              <w:t>Ягодки)</w:t>
            </w:r>
          </w:p>
          <w:p>
            <w:pPr>
              <w:pStyle w:val="NoSpacing"/>
              <w:numPr>
                <w:ilvl w:val="0"/>
                <w:numId w:val="17"/>
              </w:numPr>
              <w:spacing w:lineRule="auto" w:line="276"/>
              <w:ind w:left="348" w:hang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Организация и проведение наблюдений в природе.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(знакомство с природой)</w:t>
            </w:r>
            <w:r>
              <w:rPr>
                <w:rFonts w:cs="Times New Roman" w:ascii="Times New Roman" w:hAnsi="Times New Roman"/>
                <w:color w:val="111111"/>
                <w:sz w:val="24"/>
                <w:szCs w:val="24"/>
                <w:u w:val="single"/>
                <w:lang w:eastAsia="zh-CN"/>
              </w:rPr>
              <w:t>(Ягодки)</w:t>
            </w:r>
          </w:p>
          <w:p>
            <w:pPr>
              <w:pStyle w:val="NoSpacing"/>
              <w:numPr>
                <w:ilvl w:val="0"/>
                <w:numId w:val="17"/>
              </w:numPr>
              <w:spacing w:lineRule="auto" w:line="276"/>
              <w:ind w:left="348" w:hanging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u w:val="single"/>
                <w:lang w:eastAsia="zh-CN"/>
              </w:rPr>
              <w:t>Анализ НОД по музыкальной деятельности.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  <w:u w:val="single"/>
                <w:lang w:eastAsia="zh-CN"/>
              </w:rPr>
              <w:t>(Пчелки, Звездочки)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91919"/>
                <w:sz w:val="24"/>
                <w:szCs w:val="24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348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Работа в методическом кабинете:</w:t>
            </w:r>
          </w:p>
          <w:p>
            <w:pPr>
              <w:pStyle w:val="NoSpacing"/>
              <w:numPr>
                <w:ilvl w:val="0"/>
                <w:numId w:val="18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Индивидуальная методическая работа с педагогами по вопросам разработки проектов, планов, конспектов ОД.</w:t>
            </w:r>
          </w:p>
          <w:p>
            <w:pPr>
              <w:pStyle w:val="NoSpacing"/>
              <w:numPr>
                <w:ilvl w:val="0"/>
                <w:numId w:val="18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ru-RU"/>
              </w:rPr>
              <w:t>Проведение обзора периодических изданий.</w:t>
            </w:r>
          </w:p>
          <w:p>
            <w:pPr>
              <w:pStyle w:val="NoSpacing"/>
              <w:numPr>
                <w:ilvl w:val="0"/>
                <w:numId w:val="18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ru-RU"/>
              </w:rPr>
              <w:t xml:space="preserve">Подбор методической литературы по темам 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«</w:t>
            </w:r>
            <w:r>
              <w:rPr>
                <w:rFonts w:eastAsia="Lucida Sans Unicode" w:cs="Times New Roman" w:ascii="Times New Roman" w:hAnsi="Times New Roman"/>
                <w:color w:val="00000A"/>
                <w:sz w:val="24"/>
                <w:szCs w:val="24"/>
                <w:lang w:eastAsia="ru-RU"/>
              </w:rPr>
              <w:t>Нравственно-патриотическое воспитание детей дошкольного возраста» и «Проектная деятельность».</w:t>
            </w:r>
          </w:p>
          <w:p>
            <w:pPr>
              <w:pStyle w:val="NoSpacing"/>
              <w:numPr>
                <w:ilvl w:val="0"/>
                <w:numId w:val="18"/>
              </w:numPr>
              <w:spacing w:lineRule="auto" w:line="276"/>
              <w:jc w:val="both"/>
              <w:rPr>
                <w:color w:val="007FFF"/>
              </w:rPr>
            </w:pPr>
            <w:bookmarkStart w:id="3" w:name="__DdeLink__1327_3117822047"/>
            <w:bookmarkEnd w:id="3"/>
            <w:r>
              <w:rPr>
                <w:rFonts w:eastAsia="Arial Unicode MS" w:cs="Times New Roman" w:ascii="Times New Roman" w:hAnsi="Times New Roman"/>
                <w:color w:val="00000A"/>
                <w:sz w:val="24"/>
                <w:szCs w:val="24"/>
                <w:lang w:eastAsia="ru-RU"/>
              </w:rPr>
              <w:t>Подготовка документации и технологического инструментария для проведения оперативного и тематического контроля.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  <w:t>ФЕВРАЛЬ</w:t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348"/>
              <w:jc w:val="both"/>
              <w:rPr>
                <w:rFonts w:ascii="Times New Roman" w:hAnsi="Times New Roman" w:cs="Times New Roman"/>
                <w:b/>
                <w:b/>
                <w:bCs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A"/>
                <w:sz w:val="24"/>
                <w:szCs w:val="24"/>
              </w:rPr>
              <w:t>Работа с кадрами:</w:t>
            </w:r>
          </w:p>
          <w:p>
            <w:pPr>
              <w:pStyle w:val="NoSpacing"/>
              <w:numPr>
                <w:ilvl w:val="0"/>
                <w:numId w:val="19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 xml:space="preserve">Консультация 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ru-RU"/>
              </w:rPr>
              <w:t>«Речь педагога - основной источник речевого развития детей в детском саду»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 xml:space="preserve"> (старший воспитатель)</w:t>
            </w:r>
          </w:p>
          <w:p>
            <w:pPr>
              <w:pStyle w:val="NoSpacing"/>
              <w:numPr>
                <w:ilvl w:val="0"/>
                <w:numId w:val="19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Мастер-класс «Дидактические игры и пособия по формированию нравственно-патриотических чувств дошкольников» (старший воспитатель)</w:t>
            </w:r>
          </w:p>
          <w:p>
            <w:pPr>
              <w:pStyle w:val="NoSpacing"/>
              <w:numPr>
                <w:ilvl w:val="0"/>
                <w:numId w:val="19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Индивидуальные консультации с педагогами по проведению режимных моментов.</w:t>
            </w:r>
          </w:p>
          <w:p>
            <w:pPr>
              <w:pStyle w:val="NoSpacing"/>
              <w:numPr>
                <w:ilvl w:val="0"/>
                <w:numId w:val="19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По актуальным проблемам  развития, оздоровления детей.</w:t>
            </w:r>
          </w:p>
          <w:p>
            <w:pPr>
              <w:pStyle w:val="NoSpacing"/>
              <w:numPr>
                <w:ilvl w:val="0"/>
                <w:numId w:val="19"/>
              </w:numPr>
              <w:spacing w:lineRule="auto" w:line="276"/>
              <w:jc w:val="both"/>
              <w:rPr>
                <w:color w:val="0000FF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Собеседование с педагогами в ходе работы над методической темой</w:t>
            </w:r>
            <w:r>
              <w:rPr>
                <w:color w:val="0000FF"/>
                <w:sz w:val="24"/>
                <w:szCs w:val="24"/>
              </w:rPr>
              <w:t>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  <w:t>*</w:t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  <w:t>*</w:t>
            </w:r>
          </w:p>
          <w:p>
            <w:pPr>
              <w:pStyle w:val="NoSpacing"/>
              <w:spacing w:lineRule="auto" w:line="276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91919"/>
              </w:rPr>
            </w:pPr>
            <w:r>
              <w:rPr>
                <w:color w:val="191919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348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Организационно-педагогические мероприятия:</w:t>
            </w:r>
          </w:p>
          <w:p>
            <w:pPr>
              <w:pStyle w:val="NoSpacing"/>
              <w:numPr>
                <w:ilvl w:val="0"/>
                <w:numId w:val="20"/>
              </w:numPr>
              <w:spacing w:lineRule="auto" w:line="276"/>
              <w:ind w:left="773" w:hanging="36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Проведение развлечений, посвященных Дню защитника Отечества.</w:t>
            </w:r>
          </w:p>
          <w:p>
            <w:pPr>
              <w:pStyle w:val="NoSpacing"/>
              <w:numPr>
                <w:ilvl w:val="0"/>
                <w:numId w:val="20"/>
              </w:numPr>
              <w:spacing w:lineRule="auto" w:line="276"/>
              <w:ind w:left="773" w:hanging="36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00000A"/>
                <w:sz w:val="24"/>
                <w:szCs w:val="24"/>
              </w:rPr>
              <w:t>Фольклорный праздник «Прощание с Масленицей» (все возрастные группы)</w:t>
            </w:r>
          </w:p>
          <w:p>
            <w:pPr>
              <w:pStyle w:val="NoSpacing"/>
              <w:numPr>
                <w:ilvl w:val="0"/>
                <w:numId w:val="20"/>
              </w:numPr>
              <w:spacing w:lineRule="auto" w:line="276"/>
              <w:ind w:left="773" w:hanging="360"/>
              <w:jc w:val="both"/>
              <w:rPr>
                <w:color w:val="0000FF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Выставка творческих работ «Этот удивительный мир!»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>
                <w:color w:val="1A1A1A" w:themeColor="background1" w:themeShade="1a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Spacing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830" w:hRule="atLeast"/>
        </w:trPr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49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Изучение состояния учебно-воспитательного процесса:</w:t>
            </w:r>
          </w:p>
          <w:p>
            <w:pPr>
              <w:pStyle w:val="NoSpacing"/>
              <w:spacing w:lineRule="auto" w:line="276"/>
              <w:ind w:left="720" w:hanging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Оперативный контроль:</w:t>
            </w:r>
          </w:p>
          <w:p>
            <w:pPr>
              <w:pStyle w:val="NoSpacing"/>
              <w:numPr>
                <w:ilvl w:val="0"/>
                <w:numId w:val="21"/>
              </w:numPr>
              <w:spacing w:lineRule="auto" w:line="276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Формирование культурно-гигиенических навыков во время приема пищи</w:t>
            </w:r>
            <w:r>
              <w:rPr>
                <w:rFonts w:cs="Times New Roman" w:ascii="Times New Roman" w:hAnsi="Times New Roman"/>
                <w:color w:val="111111"/>
                <w:sz w:val="24"/>
                <w:szCs w:val="24"/>
                <w:highlight w:val="white"/>
                <w:lang w:eastAsia="zh-CN"/>
              </w:rPr>
              <w:t>(Ягодки)</w:t>
            </w:r>
          </w:p>
          <w:p>
            <w:pPr>
              <w:pStyle w:val="NoSpacing"/>
              <w:numPr>
                <w:ilvl w:val="0"/>
                <w:numId w:val="21"/>
              </w:numPr>
              <w:spacing w:lineRule="auto" w:line="2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Анализ предметно-развивающей среды по детскому экспериментированию.</w:t>
            </w:r>
            <w:r>
              <w:rPr>
                <w:rFonts w:cs="Times New Roman" w:ascii="Times New Roman" w:hAnsi="Times New Roman"/>
                <w:color w:val="111111"/>
                <w:sz w:val="24"/>
                <w:szCs w:val="24"/>
                <w:lang w:eastAsia="zh-CN"/>
              </w:rPr>
              <w:t xml:space="preserve">(познават развитие)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  <w:lang w:eastAsia="zh-CN"/>
              </w:rPr>
              <w:t>(Пчелки, Звездочки)</w:t>
            </w:r>
          </w:p>
          <w:p>
            <w:pPr>
              <w:pStyle w:val="NoSpacing"/>
              <w:numPr>
                <w:ilvl w:val="0"/>
                <w:numId w:val="21"/>
              </w:numPr>
              <w:spacing w:lineRule="auto" w:line="2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Целесообразность использования физкультминуток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  <w:lang w:eastAsia="zh-CN"/>
              </w:rPr>
              <w:t>(физ- оздор работа)(Звездочки)</w:t>
            </w:r>
          </w:p>
          <w:p>
            <w:pPr>
              <w:pStyle w:val="NoSpacing"/>
              <w:numPr>
                <w:ilvl w:val="0"/>
                <w:numId w:val="21"/>
              </w:numPr>
              <w:spacing w:lineRule="auto" w:line="2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Развитие нравственных качеств через сюжетно-ролевую игру.</w:t>
            </w:r>
            <w:r>
              <w:rPr>
                <w:rFonts w:cs="Times New Roman" w:ascii="Times New Roman" w:hAnsi="Times New Roman"/>
                <w:color w:val="1A1A1A"/>
                <w:sz w:val="24"/>
                <w:szCs w:val="24"/>
                <w:lang w:eastAsia="zh-CN"/>
              </w:rPr>
              <w:t>(воспит в игре)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  <w:lang w:eastAsia="zh-CN"/>
              </w:rPr>
              <w:t>(Пчелки,</w:t>
            </w:r>
            <w:r>
              <w:rPr>
                <w:rFonts w:cs="Times New Roman" w:ascii="Times New Roman" w:hAnsi="Times New Roman"/>
                <w:color w:val="111111"/>
                <w:sz w:val="24"/>
                <w:szCs w:val="24"/>
                <w:highlight w:val="white"/>
                <w:lang w:eastAsia="zh-CN"/>
              </w:rPr>
              <w:t>Ягодки)</w:t>
            </w:r>
          </w:p>
          <w:p>
            <w:pPr>
              <w:pStyle w:val="NoSpacing"/>
              <w:numPr>
                <w:ilvl w:val="0"/>
                <w:numId w:val="21"/>
              </w:numPr>
              <w:spacing w:lineRule="auto" w:line="276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Анализ НОД по ознакомлению с природой (Пчелки</w:t>
            </w:r>
            <w:r>
              <w:rPr>
                <w:rFonts w:cs="Times New Roman" w:ascii="Times New Roman" w:hAnsi="Times New Roman"/>
                <w:color w:val="11111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 xml:space="preserve"> 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830" w:hRule="atLeast"/>
        </w:trPr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left="348" w:hanging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Работа в методическом кабинете:</w:t>
            </w:r>
          </w:p>
          <w:p>
            <w:pPr>
              <w:pStyle w:val="NoSpacing"/>
              <w:numPr>
                <w:ilvl w:val="0"/>
                <w:numId w:val="22"/>
              </w:numPr>
              <w:spacing w:lineRule="auto" w:line="276"/>
              <w:jc w:val="both"/>
              <w:rPr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 xml:space="preserve">Подготовка консультации для воспитателей 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ru-RU"/>
              </w:rPr>
              <w:t>«Речь педагога - основной источник речевого развития детей в детском саду»</w:t>
            </w:r>
          </w:p>
          <w:p>
            <w:pPr>
              <w:pStyle w:val="ListParagraph"/>
              <w:numPr>
                <w:ilvl w:val="0"/>
                <w:numId w:val="22"/>
              </w:numPr>
              <w:suppressAutoHyphens w:val="true"/>
              <w:spacing w:lineRule="auto" w:line="276"/>
              <w:jc w:val="both"/>
              <w:rPr>
                <w:color w:val="00000A"/>
                <w:sz w:val="24"/>
                <w:szCs w:val="24"/>
              </w:rPr>
            </w:pPr>
            <w:r>
              <w:rPr>
                <w:rFonts w:eastAsia="Calibri"/>
                <w:color w:val="00000A"/>
                <w:spacing w:val="0"/>
                <w:w w:val="100"/>
                <w:sz w:val="24"/>
                <w:szCs w:val="24"/>
                <w:lang w:eastAsia="zh-CN"/>
              </w:rPr>
              <w:t>Изучение научно-методической литературы, периодических изданий.</w:t>
            </w:r>
          </w:p>
          <w:p>
            <w:pPr>
              <w:pStyle w:val="ListParagraph"/>
              <w:numPr>
                <w:ilvl w:val="0"/>
                <w:numId w:val="22"/>
              </w:numPr>
              <w:suppressAutoHyphens w:val="true"/>
              <w:spacing w:lineRule="auto" w:line="276"/>
              <w:jc w:val="both"/>
              <w:rPr>
                <w:color w:val="00000A"/>
                <w:sz w:val="24"/>
                <w:szCs w:val="24"/>
              </w:rPr>
            </w:pPr>
            <w:r>
              <w:rPr>
                <w:rFonts w:eastAsia="Calibri"/>
                <w:color w:val="00000A"/>
                <w:spacing w:val="0"/>
                <w:w w:val="100"/>
                <w:sz w:val="24"/>
                <w:szCs w:val="24"/>
              </w:rPr>
              <w:t>Организация и подготовка к проведению весенних утренников</w:t>
            </w:r>
          </w:p>
          <w:p>
            <w:pPr>
              <w:pStyle w:val="NoSpacing"/>
              <w:numPr>
                <w:ilvl w:val="0"/>
                <w:numId w:val="22"/>
              </w:numPr>
              <w:tabs>
                <w:tab w:val="left" w:pos="318" w:leader="none"/>
              </w:tabs>
              <w:suppressAutoHyphens w:val="true"/>
              <w:spacing w:lineRule="auto" w:line="276" w:before="0" w:after="0"/>
              <w:contextualSpacing/>
              <w:jc w:val="both"/>
              <w:rPr>
                <w:color w:val="007FFF"/>
                <w:sz w:val="24"/>
                <w:szCs w:val="24"/>
              </w:rPr>
            </w:pPr>
            <w:r>
              <w:rPr>
                <w:rFonts w:eastAsia="Arial Unicode MS" w:cs="Times New Roman" w:ascii="Times New Roman" w:hAnsi="Times New Roman"/>
                <w:color w:val="00000A"/>
                <w:sz w:val="24"/>
                <w:szCs w:val="24"/>
                <w:lang w:eastAsia="ru-RU"/>
              </w:rPr>
              <w:t>Подготовка документации и технологического инструментария для проведения оперативного и тематического контроля.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  <w:t>МАРТ</w:t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left="490" w:hanging="142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Работа с кадрами:</w:t>
            </w:r>
          </w:p>
          <w:p>
            <w:pPr>
              <w:pStyle w:val="NoSpacing"/>
              <w:numPr>
                <w:ilvl w:val="0"/>
                <w:numId w:val="23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 xml:space="preserve">Консультация 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ru-RU"/>
              </w:rPr>
              <w:t>«В группе демонстративный ребенок: как взаимодействовать»</w:t>
            </w:r>
            <w:r>
              <w:rPr>
                <w:rFonts w:cs="Times New Roman" w:ascii="Times New Roman" w:hAnsi="Times New Roman"/>
                <w:bCs/>
                <w:color w:val="00000A"/>
                <w:sz w:val="24"/>
                <w:szCs w:val="24"/>
              </w:rPr>
              <w:t xml:space="preserve"> (педагог-психолог).</w:t>
            </w:r>
          </w:p>
          <w:p>
            <w:pPr>
              <w:pStyle w:val="NoSpacing"/>
              <w:numPr>
                <w:ilvl w:val="0"/>
                <w:numId w:val="23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color w:val="00000A"/>
                <w:sz w:val="24"/>
                <w:szCs w:val="24"/>
              </w:rPr>
              <w:t xml:space="preserve">Педагогический совет №3 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«Организация работы ДОУ по нравственно – патриотическому воспитанию детей в соответствии с ФГОС ДО»</w:t>
            </w:r>
          </w:p>
          <w:p>
            <w:pPr>
              <w:pStyle w:val="NoSpacing"/>
              <w:numPr>
                <w:ilvl w:val="0"/>
                <w:numId w:val="23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color w:val="00000A"/>
                <w:sz w:val="24"/>
                <w:szCs w:val="24"/>
                <w:highlight w:val="white"/>
              </w:rPr>
              <w:t>Семинар «Духовно – нравственное воспитание дошкольников средствами устного народного творчества»(муз.руководитель)</w:t>
            </w:r>
          </w:p>
          <w:p>
            <w:pPr>
              <w:pStyle w:val="NoSpacing"/>
              <w:numPr>
                <w:ilvl w:val="0"/>
                <w:numId w:val="23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color w:val="00000A"/>
                <w:sz w:val="24"/>
                <w:szCs w:val="24"/>
                <w:highlight w:val="white"/>
              </w:rPr>
              <w:t>«Поэтапное раскрашивание гипсовой фигурки» (восп. Абдураимова Л.Ф.)</w:t>
            </w:r>
          </w:p>
          <w:p>
            <w:pPr>
              <w:pStyle w:val="NoSpacing"/>
              <w:numPr>
                <w:ilvl w:val="0"/>
                <w:numId w:val="23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Индивидуальные консультации по созданию развивающей предметно-пространственной среды, подготовке к НОД.</w:t>
            </w:r>
          </w:p>
          <w:p>
            <w:pPr>
              <w:pStyle w:val="NoSpacing"/>
              <w:numPr>
                <w:ilvl w:val="0"/>
                <w:numId w:val="23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Анализ проведения праздничных утренников.</w:t>
            </w:r>
          </w:p>
          <w:p>
            <w:pPr>
              <w:pStyle w:val="NoSpacing"/>
              <w:numPr>
                <w:ilvl w:val="0"/>
                <w:numId w:val="23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ru-RU"/>
              </w:rPr>
              <w:t>Индивидуальная методическая работа с педагогами по вопросам проведения режимных моментов.</w:t>
            </w:r>
          </w:p>
          <w:p>
            <w:pPr>
              <w:pStyle w:val="NoSpacing"/>
              <w:numPr>
                <w:ilvl w:val="0"/>
                <w:numId w:val="23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Консультирование и методические рекомендации по темам самообразования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left="348" w:hanging="0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Организационно-педагогические мероприятия:</w:t>
            </w:r>
          </w:p>
          <w:p>
            <w:pPr>
              <w:pStyle w:val="NoSpacing"/>
              <w:numPr>
                <w:ilvl w:val="0"/>
                <w:numId w:val="24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Подготовка и проведение утренников, посвященных 8 марта.</w:t>
            </w:r>
          </w:p>
          <w:p>
            <w:pPr>
              <w:pStyle w:val="NoSpacing"/>
              <w:numPr>
                <w:ilvl w:val="0"/>
                <w:numId w:val="24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Тематическое развлечение к</w:t>
            </w:r>
            <w:r>
              <w:rPr>
                <w:rFonts w:eastAsia="Calibri" w:cs="Times New Roman" w:ascii="Times New Roman" w:hAnsi="Times New Roman" w:eastAsiaTheme="minorHAnsi"/>
                <w:color w:val="00000A"/>
                <w:sz w:val="24"/>
                <w:szCs w:val="24"/>
              </w:rPr>
              <w:t xml:space="preserve"> празднику «Крымская весна» </w:t>
            </w:r>
          </w:p>
          <w:p>
            <w:pPr>
              <w:pStyle w:val="NoSpacing"/>
              <w:spacing w:lineRule="auto" w:line="276"/>
              <w:ind w:left="72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00000A"/>
                <w:sz w:val="24"/>
                <w:szCs w:val="24"/>
              </w:rPr>
              <w:t>«Крым и Россия»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 xml:space="preserve"> (все возрастные группы)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left="348" w:hanging="0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Изучение состояния учебно-воспитательного процесса:</w:t>
            </w:r>
          </w:p>
          <w:p>
            <w:pPr>
              <w:pStyle w:val="NoSpacing"/>
              <w:spacing w:lineRule="auto" w:line="276"/>
              <w:ind w:left="720" w:hanging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Оперативный контроль:</w:t>
            </w:r>
          </w:p>
          <w:p>
            <w:pPr>
              <w:pStyle w:val="NoSpacing"/>
              <w:numPr>
                <w:ilvl w:val="0"/>
                <w:numId w:val="25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zh-CN"/>
              </w:rPr>
              <w:t>Анализ эффективности НОД по нравственно-патриотическому воспитанию.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  <w:highlight w:val="white"/>
                <w:lang w:eastAsia="zh-CN"/>
              </w:rPr>
              <w:t>(Ягодки)</w:t>
            </w:r>
          </w:p>
          <w:p>
            <w:pPr>
              <w:pStyle w:val="NoSpacing"/>
              <w:numPr>
                <w:ilvl w:val="0"/>
                <w:numId w:val="25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 xml:space="preserve">Анализ  предметно - развивающей среды в группах для развития двигательной активности детей 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  <w:highlight w:val="white"/>
                <w:lang w:eastAsia="zh-CN"/>
              </w:rPr>
              <w:t>(физ- оздор работа)(Пчелки, Звездочки)</w:t>
            </w:r>
          </w:p>
          <w:p>
            <w:pPr>
              <w:pStyle w:val="NoSpacing"/>
              <w:numPr>
                <w:ilvl w:val="0"/>
                <w:numId w:val="25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Анализ НОД по развитию речи.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  <w:highlight w:val="white"/>
                <w:lang w:eastAsia="zh-CN"/>
              </w:rPr>
              <w:t>(Ягодки)</w:t>
            </w:r>
          </w:p>
          <w:p>
            <w:pPr>
              <w:pStyle w:val="NoSpacing"/>
              <w:numPr>
                <w:ilvl w:val="0"/>
                <w:numId w:val="25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ru-RU"/>
              </w:rPr>
              <w:t xml:space="preserve">Анализ проведения развлечений (досуга) 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zh-CN"/>
              </w:rPr>
              <w:t xml:space="preserve">(художеств-эстетич развитие) 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  <w:highlight w:val="white"/>
                <w:lang w:eastAsia="zh-CN"/>
              </w:rPr>
              <w:t>(Пчелки, Звездочки)</w:t>
            </w:r>
            <w:r>
              <w:rPr>
                <w:rFonts w:eastAsia="Lucida Sans Unicode" w:cs="Times New Roman" w:ascii="Times New Roman" w:hAnsi="Times New Roman"/>
                <w:color w:val="00000A"/>
                <w:sz w:val="24"/>
                <w:szCs w:val="24"/>
                <w:lang w:eastAsia="zh-CN"/>
              </w:rPr>
              <w:t>.</w:t>
            </w:r>
          </w:p>
          <w:p>
            <w:pPr>
              <w:pStyle w:val="NoSpacing"/>
              <w:spacing w:lineRule="auto" w:line="276"/>
              <w:ind w:left="720" w:hanging="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u w:val="single"/>
              </w:rPr>
              <w:t>Тематический контроль:</w:t>
            </w:r>
          </w:p>
          <w:p>
            <w:pPr>
              <w:pStyle w:val="NoSpacing"/>
              <w:spacing w:lineRule="auto" w:line="276"/>
              <w:ind w:left="72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ru-RU"/>
              </w:rPr>
              <w:t>«Организация воспитательно-образовательной работы по нравственно-патриотическому воспитанию дошкольников»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left="348" w:hanging="0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Работа в методическом кабинете:</w:t>
            </w:r>
          </w:p>
          <w:p>
            <w:pPr>
              <w:pStyle w:val="NoSpacing"/>
              <w:numPr>
                <w:ilvl w:val="0"/>
                <w:numId w:val="26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Подготовка документации и технологического инструментария для проведения тематического контроля</w:t>
            </w:r>
          </w:p>
          <w:p>
            <w:pPr>
              <w:pStyle w:val="NoSpacing"/>
              <w:numPr>
                <w:ilvl w:val="0"/>
                <w:numId w:val="26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Обработка результатов тематического контроля</w:t>
            </w:r>
            <w:r>
              <w:rPr>
                <w:rFonts w:eastAsia="Lucida Sans Unicode" w:cs="Times New Roman" w:ascii="Times New Roman" w:hAnsi="Times New Roman"/>
                <w:color w:val="00000A"/>
                <w:sz w:val="24"/>
                <w:szCs w:val="24"/>
                <w:lang w:eastAsia="zh-CN"/>
              </w:rPr>
              <w:t xml:space="preserve"> «Организация работы по воспитанию у дошкольников нравственно-патриотических чувств».</w:t>
            </w:r>
          </w:p>
          <w:p>
            <w:pPr>
              <w:pStyle w:val="NoSpacing"/>
              <w:numPr>
                <w:ilvl w:val="0"/>
                <w:numId w:val="26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Оформление материала к педсовету (выставка литературы, пособий, методического материала).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  <w:t>АПРЕЛЬ</w:t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348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Работа с кадрами:</w:t>
            </w:r>
          </w:p>
          <w:p>
            <w:pPr>
              <w:pStyle w:val="NoSpacing"/>
              <w:numPr>
                <w:ilvl w:val="0"/>
                <w:numId w:val="27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 xml:space="preserve">Консультация 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ru-RU"/>
              </w:rPr>
              <w:t>«Формы работы с семьями воспитанников в соответствии с ФГОС ДО»</w:t>
            </w:r>
            <w:r>
              <w:rPr>
                <w:rFonts w:cs="Times New Roman" w:ascii="Times New Roman" w:hAnsi="Times New Roman"/>
                <w:bCs/>
                <w:color w:val="00000A"/>
                <w:sz w:val="24"/>
                <w:szCs w:val="24"/>
              </w:rPr>
              <w:t xml:space="preserve"> (старший воспитатель)</w:t>
            </w:r>
          </w:p>
          <w:p>
            <w:pPr>
              <w:pStyle w:val="NoSpacing"/>
              <w:numPr>
                <w:ilvl w:val="0"/>
                <w:numId w:val="27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eastAsia="Lucida Sans Unicode" w:cs="Times New Roman" w:ascii="Times New Roman" w:hAnsi="Times New Roman"/>
                <w:color w:val="00000A"/>
                <w:sz w:val="24"/>
                <w:szCs w:val="24"/>
              </w:rPr>
              <w:t>Мастер-класс «Развитие у детей межполушарного взаимодействия»(педагог-психолог)</w:t>
            </w:r>
          </w:p>
          <w:p>
            <w:pPr>
              <w:pStyle w:val="NoSpacing"/>
              <w:numPr>
                <w:ilvl w:val="0"/>
                <w:numId w:val="27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ru-RU"/>
              </w:rPr>
              <w:t>Работа творческой группы по обсуждению организационных вопросов, связанных с участием воспитанников МБДОУ в проведении праздника, посвященного Дню Победы в с.Каменоломня</w:t>
            </w:r>
          </w:p>
          <w:p>
            <w:pPr>
              <w:pStyle w:val="NoSpacing"/>
              <w:numPr>
                <w:ilvl w:val="0"/>
                <w:numId w:val="27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ru-RU"/>
              </w:rPr>
              <w:t>Индивидуальная методическая работа с педагогами по вопросам подготовки к мониторингу.</w:t>
            </w:r>
          </w:p>
          <w:p>
            <w:pPr>
              <w:pStyle w:val="NoSpacing"/>
              <w:numPr>
                <w:ilvl w:val="0"/>
                <w:numId w:val="27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Индивидуальная методическая работа с педагогами по вопросам подготовки открытых итоговых НОД.</w:t>
            </w:r>
          </w:p>
          <w:p>
            <w:pPr>
              <w:pStyle w:val="NoSpacing"/>
              <w:numPr>
                <w:ilvl w:val="0"/>
                <w:numId w:val="27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Консультирование и методические рекомендации по темам самообразования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Spacing"/>
              <w:spacing w:lineRule="auto" w:line="276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348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Организационно-педагогические мероприятия:</w:t>
            </w:r>
          </w:p>
          <w:p>
            <w:pPr>
              <w:pStyle w:val="NoSpacing"/>
              <w:numPr>
                <w:ilvl w:val="0"/>
                <w:numId w:val="28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ru-RU"/>
              </w:rPr>
              <w:t>Развлечение «Светлый праздник «Пасха» (все возрастные группы)</w:t>
            </w:r>
          </w:p>
          <w:p>
            <w:pPr>
              <w:pStyle w:val="NoSpacing"/>
              <w:numPr>
                <w:ilvl w:val="0"/>
                <w:numId w:val="28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A"/>
                <w:sz w:val="24"/>
                <w:szCs w:val="24"/>
              </w:rPr>
              <w:t>Выставки семейных творческих работ «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Спасибо героям Победы!»</w:t>
            </w:r>
          </w:p>
          <w:p>
            <w:pPr>
              <w:pStyle w:val="NoSpacing"/>
              <w:numPr>
                <w:ilvl w:val="0"/>
                <w:numId w:val="28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eastAsia="Lucida Sans Unicode" w:cs="Times New Roman" w:ascii="Times New Roman" w:hAnsi="Times New Roman"/>
                <w:color w:val="00000A"/>
                <w:sz w:val="24"/>
                <w:szCs w:val="24"/>
              </w:rPr>
              <w:t xml:space="preserve">Смотр-конкурс </w:t>
            </w:r>
            <w:r>
              <w:rPr>
                <w:rFonts w:eastAsia="Andale Sans UI" w:cs="Times New Roman" w:ascii="Times New Roman" w:hAnsi="Times New Roman"/>
                <w:bCs/>
                <w:color w:val="00000A"/>
                <w:sz w:val="24"/>
                <w:szCs w:val="24"/>
                <w:lang w:bidi="en-US"/>
              </w:rPr>
              <w:t>«Создание дидактического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bidi="en-US"/>
              </w:rPr>
              <w:t xml:space="preserve"> материала</w:t>
            </w:r>
            <w:r>
              <w:rPr>
                <w:rFonts w:eastAsia="Andale Sans UI" w:cs="Times New Roman" w:ascii="Times New Roman" w:hAnsi="Times New Roman"/>
                <w:bCs/>
                <w:color w:val="00000A"/>
                <w:sz w:val="24"/>
                <w:szCs w:val="24"/>
                <w:lang w:bidi="en-US"/>
              </w:rPr>
              <w:t xml:space="preserve"> по развитию речи</w:t>
            </w:r>
            <w:r>
              <w:rPr>
                <w:rFonts w:eastAsia="Lucida Sans Unicode" w:cs="Times New Roman" w:ascii="Times New Roman" w:hAnsi="Times New Roman"/>
                <w:color w:val="00000A"/>
                <w:sz w:val="24"/>
                <w:szCs w:val="24"/>
              </w:rPr>
              <w:t>»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  <w:t>*</w:t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348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Изучение состояния учебно-воспитательного процесса:</w:t>
            </w:r>
          </w:p>
          <w:p>
            <w:pPr>
              <w:pStyle w:val="NoSpacing"/>
              <w:spacing w:lineRule="auto" w:line="276"/>
              <w:ind w:firstLine="348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Оперативный контроль:</w:t>
            </w:r>
          </w:p>
          <w:p>
            <w:pPr>
              <w:pStyle w:val="NoSpacing"/>
              <w:numPr>
                <w:ilvl w:val="0"/>
                <w:numId w:val="29"/>
              </w:numPr>
              <w:spacing w:lineRule="auto" w:line="2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Состояние работы с детьми по формированию знаний по ПДД.</w:t>
            </w:r>
            <w:r>
              <w:rPr>
                <w:rFonts w:cs="Times New Roman" w:ascii="Times New Roman" w:hAnsi="Times New Roman"/>
                <w:color w:val="111111"/>
                <w:sz w:val="24"/>
                <w:szCs w:val="24"/>
                <w:lang w:eastAsia="zh-CN"/>
              </w:rPr>
              <w:t>(познават развитие)</w:t>
            </w:r>
          </w:p>
          <w:p>
            <w:pPr>
              <w:pStyle w:val="NoSpacing"/>
              <w:numPr>
                <w:ilvl w:val="0"/>
                <w:numId w:val="29"/>
              </w:numPr>
              <w:spacing w:lineRule="auto" w:line="2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Анализ НОД по физической культуре на воздухе.</w:t>
            </w:r>
            <w:r>
              <w:rPr>
                <w:rFonts w:cs="Times New Roman" w:ascii="Times New Roman" w:hAnsi="Times New Roman"/>
                <w:color w:val="111111"/>
                <w:sz w:val="24"/>
                <w:szCs w:val="24"/>
                <w:lang w:eastAsia="zh-CN"/>
              </w:rPr>
              <w:t>(Ягодки)</w:t>
            </w:r>
          </w:p>
          <w:p>
            <w:pPr>
              <w:pStyle w:val="NoSpacing"/>
              <w:numPr>
                <w:ilvl w:val="0"/>
                <w:numId w:val="29"/>
              </w:numPr>
              <w:spacing w:lineRule="auto" w:line="2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Открытые просмотры НОД (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итоговые)(</w:t>
            </w: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ФК)</w:t>
            </w:r>
          </w:p>
          <w:p>
            <w:pPr>
              <w:pStyle w:val="NoSpacing"/>
              <w:numPr>
                <w:ilvl w:val="0"/>
                <w:numId w:val="29"/>
              </w:numPr>
              <w:spacing w:lineRule="auto" w:line="2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Организация работы в уголке природы.(труд воспит)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  <w:lang w:eastAsia="zh-CN"/>
              </w:rPr>
              <w:t>(Пчелки, Звездочки)</w:t>
            </w:r>
          </w:p>
          <w:p>
            <w:pPr>
              <w:pStyle w:val="NoSpacing"/>
              <w:numPr>
                <w:ilvl w:val="0"/>
                <w:numId w:val="29"/>
              </w:numPr>
              <w:spacing w:lineRule="auto" w:line="2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Проверка планирования взаимодействия с родителями по проблеме речевого развития воспитанников (речевое развитие)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  <w:lang w:eastAsia="zh-CN"/>
              </w:rPr>
              <w:t>(Ягодки, Звездочки)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color w:val="1A1A1A" w:themeColor="background1" w:themeShade="1a"/>
              </w:rPr>
            </w:pPr>
            <w:r>
              <w:rPr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348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Работа в методическом кабинете:</w:t>
            </w:r>
          </w:p>
          <w:p>
            <w:pPr>
              <w:pStyle w:val="NoSpacing"/>
              <w:numPr>
                <w:ilvl w:val="0"/>
                <w:numId w:val="30"/>
              </w:numPr>
              <w:spacing w:lineRule="auto" w:line="2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Обобщение практического материала по теме: «Формирование у дошкольников нравственно-патриотических чувств посредством использования технологии проектной деятельности». </w:t>
            </w:r>
          </w:p>
          <w:p>
            <w:pPr>
              <w:pStyle w:val="NoSpacing"/>
              <w:numPr>
                <w:ilvl w:val="0"/>
                <w:numId w:val="30"/>
              </w:numPr>
              <w:spacing w:lineRule="auto" w:line="2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Ознакомление с материалами работы передовых воспитателей.</w:t>
            </w:r>
          </w:p>
          <w:p>
            <w:pPr>
              <w:pStyle w:val="NoSpacing"/>
              <w:numPr>
                <w:ilvl w:val="0"/>
                <w:numId w:val="30"/>
              </w:numPr>
              <w:spacing w:lineRule="auto" w:line="2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Обобщение материалов по итогам открытых просмотров.</w:t>
            </w:r>
          </w:p>
          <w:p>
            <w:pPr>
              <w:pStyle w:val="NoSpacing"/>
              <w:numPr>
                <w:ilvl w:val="0"/>
                <w:numId w:val="30"/>
              </w:numPr>
              <w:spacing w:lineRule="auto" w:line="276"/>
              <w:jc w:val="both"/>
              <w:rPr>
                <w:color w:val="007FFF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Подготовка документации и технологического инструментария для проведения оперативного и итогового контроля.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  <w:t>МАЙ</w:t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348"/>
              <w:rPr>
                <w:rFonts w:ascii="Times New Roman" w:hAnsi="Times New Roman" w:cs="Times New Roman"/>
                <w:b/>
                <w:b/>
                <w:bCs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A"/>
                <w:sz w:val="24"/>
                <w:szCs w:val="24"/>
              </w:rPr>
              <w:t>Работа с кадрами:</w:t>
            </w:r>
          </w:p>
          <w:p>
            <w:pPr>
              <w:pStyle w:val="NoSpacing"/>
              <w:numPr>
                <w:ilvl w:val="0"/>
                <w:numId w:val="31"/>
              </w:numPr>
              <w:spacing w:lineRule="auto" w:line="27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Подготовка всех специалистов к отчётам по выполнению программы за год.</w:t>
            </w:r>
          </w:p>
          <w:p>
            <w:pPr>
              <w:pStyle w:val="NoSpacing"/>
              <w:numPr>
                <w:ilvl w:val="0"/>
                <w:numId w:val="31"/>
              </w:numPr>
              <w:spacing w:lineRule="auto" w:line="27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 xml:space="preserve">Консультация </w:t>
            </w:r>
            <w:r>
              <w:rPr>
                <w:rFonts w:eastAsia="Lucida Sans Unicode" w:cs="Times New Roman" w:ascii="Times New Roman" w:hAnsi="Times New Roman"/>
                <w:color w:val="00000A"/>
                <w:sz w:val="24"/>
                <w:szCs w:val="24"/>
              </w:rPr>
              <w:t>«Роль музыки в воспитании духовности современного дошкольника»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 xml:space="preserve"> (педагог-психолог)</w:t>
            </w:r>
          </w:p>
          <w:p>
            <w:pPr>
              <w:pStyle w:val="NoSpacing"/>
              <w:numPr>
                <w:ilvl w:val="0"/>
                <w:numId w:val="31"/>
              </w:numPr>
              <w:spacing w:lineRule="auto" w:line="27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Составление плана на летний оздоровительный период.</w:t>
            </w:r>
          </w:p>
          <w:p>
            <w:pPr>
              <w:pStyle w:val="NoSpacing"/>
              <w:numPr>
                <w:ilvl w:val="0"/>
                <w:numId w:val="31"/>
              </w:numPr>
              <w:spacing w:lineRule="auto" w:line="27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A"/>
                <w:sz w:val="24"/>
                <w:szCs w:val="24"/>
              </w:rPr>
              <w:t>По актуальным проблемам  развития, оздоровления детей.</w:t>
            </w:r>
          </w:p>
          <w:p>
            <w:pPr>
              <w:pStyle w:val="NoSpacing"/>
              <w:numPr>
                <w:ilvl w:val="0"/>
                <w:numId w:val="31"/>
              </w:numPr>
              <w:spacing w:lineRule="auto" w:line="276"/>
              <w:rPr>
                <w:rFonts w:ascii="Times New Roman" w:hAnsi="Times New Roman" w:cs="Times New Roman"/>
                <w:color w:val="00000A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Cs/>
                <w:color w:val="00000A"/>
                <w:sz w:val="24"/>
                <w:szCs w:val="24"/>
              </w:rPr>
              <w:t>Индивидуальные консультации с педагогами по проведению мониторинга.</w:t>
            </w:r>
          </w:p>
          <w:p>
            <w:pPr>
              <w:pStyle w:val="NoSpacing"/>
              <w:numPr>
                <w:ilvl w:val="0"/>
                <w:numId w:val="31"/>
              </w:numPr>
              <w:spacing w:lineRule="auto" w:line="27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  <w:lang w:eastAsia="ru-RU"/>
              </w:rPr>
              <w:t>Индивидуальные консультации по подготовке презентаций итогов самообразования.</w:t>
            </w:r>
          </w:p>
          <w:p>
            <w:pPr>
              <w:pStyle w:val="NoSpacing"/>
              <w:numPr>
                <w:ilvl w:val="0"/>
                <w:numId w:val="31"/>
              </w:numPr>
              <w:spacing w:lineRule="auto" w:line="27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Консультирование и методические рекомендации по темам самообразования</w:t>
            </w:r>
          </w:p>
          <w:p>
            <w:pPr>
              <w:pStyle w:val="NoSpacing"/>
              <w:numPr>
                <w:ilvl w:val="0"/>
                <w:numId w:val="31"/>
              </w:numPr>
              <w:spacing w:lineRule="auto" w:line="276"/>
              <w:rPr/>
            </w:pPr>
            <w:r>
              <w:rPr>
                <w:rFonts w:cs="Times New Roman" w:ascii="Times New Roman" w:hAnsi="Times New Roman"/>
                <w:iCs/>
                <w:color w:val="00000A"/>
                <w:sz w:val="24"/>
                <w:szCs w:val="24"/>
              </w:rPr>
              <w:t xml:space="preserve">Педагогический совет №4 </w:t>
            </w: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«Итоги работы педагогического коллектива за 2019-2020 учебный год</w:t>
            </w:r>
            <w:r>
              <w:rPr>
                <w:rFonts w:cs="Times New Roman" w:ascii="Times New Roman" w:hAnsi="Times New Roman"/>
                <w:bCs/>
                <w:color w:val="00000A"/>
                <w:sz w:val="24"/>
                <w:szCs w:val="24"/>
              </w:rPr>
              <w:t>, подготовка к летнему оздоровительному периоду»</w:t>
            </w:r>
          </w:p>
          <w:p>
            <w:pPr>
              <w:pStyle w:val="NoSpacing"/>
              <w:numPr>
                <w:ilvl w:val="0"/>
                <w:numId w:val="31"/>
              </w:numPr>
              <w:spacing w:lineRule="auto" w:line="240" w:before="0" w:after="0"/>
              <w:rPr/>
            </w:pPr>
            <w:r>
              <w:rPr>
                <w:rFonts w:eastAsia="Calibri" w:cs="Times New Roman" w:ascii="Times New Roman" w:hAnsi="Times New Roman"/>
                <w:bCs/>
                <w:color w:val="1A1A1A"/>
                <w:sz w:val="24"/>
                <w:szCs w:val="24"/>
                <w:lang w:eastAsia="ru-RU"/>
              </w:rPr>
              <w:t>К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1A1A1A"/>
                <w:spacing w:val="0"/>
                <w:sz w:val="24"/>
                <w:szCs w:val="24"/>
                <w:lang w:eastAsia="ru-RU"/>
              </w:rPr>
              <w:t xml:space="preserve">онсультация-практикум для педагогов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«Воспитание у детей навыков безопасного поведения на улицах и дорогах»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bookmarkStart w:id="4" w:name="__DdeLink__22980_2781907060"/>
            <w:bookmarkEnd w:id="4"/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348"/>
              <w:rPr>
                <w:rFonts w:ascii="Times New Roman" w:hAnsi="Times New Roman" w:cs="Times New Roman"/>
                <w:b/>
                <w:b/>
                <w:bCs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A"/>
                <w:sz w:val="24"/>
                <w:szCs w:val="24"/>
              </w:rPr>
              <w:t>Организационно-педагогические мероприятия:</w:t>
            </w:r>
          </w:p>
          <w:p>
            <w:pPr>
              <w:pStyle w:val="NoSpacing"/>
              <w:numPr>
                <w:ilvl w:val="0"/>
                <w:numId w:val="32"/>
              </w:numPr>
              <w:spacing w:lineRule="auto" w:line="2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Участие в праздничном концерте, посвященном 75-летию Победы в Великой Отечественной войне.</w:t>
            </w:r>
          </w:p>
          <w:p>
            <w:pPr>
              <w:pStyle w:val="NoSpacing"/>
              <w:numPr>
                <w:ilvl w:val="0"/>
                <w:numId w:val="32"/>
              </w:numPr>
              <w:spacing w:lineRule="auto" w:line="2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Выпускной утренник</w:t>
            </w:r>
          </w:p>
          <w:p>
            <w:pPr>
              <w:pStyle w:val="NoSpacing"/>
              <w:numPr>
                <w:ilvl w:val="0"/>
                <w:numId w:val="32"/>
              </w:numPr>
              <w:spacing w:lineRule="auto" w:line="2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Выставка рисунков «Наш друг — Светофор!»</w:t>
            </w:r>
          </w:p>
          <w:p>
            <w:pPr>
              <w:pStyle w:val="NoSpacing"/>
              <w:numPr>
                <w:ilvl w:val="0"/>
                <w:numId w:val="32"/>
              </w:numPr>
              <w:spacing w:lineRule="auto" w:line="276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Экскурсии детей разновозрастной группы «Ягодки» в школу.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348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Изучение состояния учебно-воспитательного процесса:</w:t>
            </w:r>
          </w:p>
          <w:p>
            <w:pPr>
              <w:pStyle w:val="NoSpacing"/>
              <w:spacing w:lineRule="auto" w:line="276"/>
              <w:ind w:firstLine="348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Оперативный контроль:</w:t>
            </w:r>
          </w:p>
          <w:p>
            <w:pPr>
              <w:pStyle w:val="NoSpacing"/>
              <w:numPr>
                <w:ilvl w:val="0"/>
                <w:numId w:val="33"/>
              </w:numPr>
              <w:spacing w:lineRule="auto" w:line="276"/>
              <w:rPr>
                <w:rFonts w:ascii="Times New Roman" w:hAnsi="Times New Roman" w:eastAsia="SimSu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Организация работы по формированию у детей  культурно-гигиенических навыков в течение дня(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  <w:lang w:eastAsia="zh-CN"/>
              </w:rPr>
              <w:t>Пчелки, Ягодки)</w:t>
            </w:r>
          </w:p>
          <w:p>
            <w:pPr>
              <w:pStyle w:val="NoSpacing"/>
              <w:numPr>
                <w:ilvl w:val="0"/>
                <w:numId w:val="33"/>
              </w:numPr>
              <w:spacing w:lineRule="auto" w:line="2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11111"/>
                <w:sz w:val="24"/>
                <w:szCs w:val="24"/>
                <w:lang w:eastAsia="zh-CN"/>
              </w:rPr>
              <w:t xml:space="preserve">Создание условий в группах по воспитанию интереса и любви к чтению и художественной литературе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(речевое развитие)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  <w:lang w:eastAsia="zh-CN"/>
              </w:rPr>
              <w:t>(Пчелки, Ягодки)</w:t>
            </w:r>
          </w:p>
          <w:p>
            <w:pPr>
              <w:pStyle w:val="NoSpacing"/>
              <w:numPr>
                <w:ilvl w:val="0"/>
                <w:numId w:val="33"/>
              </w:numPr>
              <w:spacing w:lineRule="auto" w:line="2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Анализ результатов мониторинга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 xml:space="preserve"> освоения воспитанниками ООП ДОУ.</w:t>
            </w:r>
          </w:p>
          <w:p>
            <w:pPr>
              <w:pStyle w:val="NoSpacing"/>
              <w:numPr>
                <w:ilvl w:val="0"/>
                <w:numId w:val="33"/>
              </w:numPr>
              <w:spacing w:lineRule="auto" w:line="276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_DdeLink__11242_824225049"/>
            <w:bookmarkStart w:id="6" w:name="__DdeLink__38230_2330164279"/>
            <w:bookmarkEnd w:id="5"/>
            <w:bookmarkEnd w:id="6"/>
            <w:r>
              <w:rPr>
                <w:rFonts w:cs="Times New Roman" w:ascii="Times New Roman" w:hAnsi="Times New Roman"/>
                <w:color w:val="111111"/>
                <w:sz w:val="24"/>
                <w:szCs w:val="24"/>
              </w:rPr>
              <w:t>Организация и проведение подвижных игр на прогулке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  <w:lang w:eastAsia="zh-CN"/>
              </w:rPr>
              <w:t>(воспитание в игре)(Ягодки)</w:t>
            </w:r>
          </w:p>
          <w:p>
            <w:pPr>
              <w:pStyle w:val="NoSpacing"/>
              <w:spacing w:lineRule="auto" w:line="276"/>
              <w:ind w:left="720" w:hanging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zh-CN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  <w:u w:val="single"/>
                <w:lang w:eastAsia="zh-CN"/>
              </w:rPr>
              <w:t>Итоговый контроль</w:t>
            </w:r>
          </w:p>
          <w:p>
            <w:pPr>
              <w:pStyle w:val="NoSpacing"/>
              <w:numPr>
                <w:ilvl w:val="0"/>
                <w:numId w:val="34"/>
              </w:numPr>
              <w:spacing w:lineRule="auto" w:line="276"/>
              <w:ind w:left="631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Готовность детей 6-7 лет к обучению в школе. </w:t>
            </w:r>
          </w:p>
          <w:p>
            <w:pPr>
              <w:pStyle w:val="NoSpacing"/>
              <w:numPr>
                <w:ilvl w:val="0"/>
                <w:numId w:val="34"/>
              </w:numPr>
              <w:spacing w:lineRule="auto" w:line="276"/>
              <w:ind w:left="631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Мониторинг освоения детьми основной образовательной программы. </w:t>
            </w:r>
          </w:p>
          <w:p>
            <w:pPr>
              <w:pStyle w:val="NoSpacing"/>
              <w:numPr>
                <w:ilvl w:val="0"/>
                <w:numId w:val="34"/>
              </w:numPr>
              <w:spacing w:lineRule="auto" w:line="276"/>
              <w:ind w:left="631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Отчет об образовательной и методической работе за учебный год.</w:t>
            </w:r>
          </w:p>
          <w:p>
            <w:pPr>
              <w:pStyle w:val="NoSpacing"/>
              <w:numPr>
                <w:ilvl w:val="0"/>
                <w:numId w:val="34"/>
              </w:numPr>
              <w:spacing w:lineRule="auto" w:line="276"/>
              <w:ind w:left="631" w:hanging="360"/>
              <w:rPr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Анализ выполнения задач годового плана.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spacing w:lineRule="auto" w:line="276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709" w:hRule="atLeast"/>
        </w:trPr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rPr>
                <w:b/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</w:r>
          </w:p>
        </w:tc>
        <w:tc>
          <w:tcPr>
            <w:tcW w:w="8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Spacing"/>
              <w:spacing w:lineRule="auto" w:line="276"/>
              <w:ind w:firstLine="206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Работа в методическом кабинете:</w:t>
            </w:r>
          </w:p>
          <w:p>
            <w:pPr>
              <w:pStyle w:val="NoSpacing"/>
              <w:numPr>
                <w:ilvl w:val="0"/>
                <w:numId w:val="35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Анализ результатов мониторинга</w:t>
            </w:r>
            <w:r>
              <w:rPr>
                <w:rFonts w:cs="Times New Roman" w:ascii="Times New Roman" w:hAnsi="Times New Roman"/>
                <w:bCs/>
                <w:color w:val="00000A"/>
                <w:sz w:val="24"/>
                <w:szCs w:val="24"/>
                <w:lang w:eastAsia="zh-CN"/>
              </w:rPr>
              <w:t xml:space="preserve"> освоения детьми основной образовательной программы за 2019-2020 учебный год.</w:t>
            </w:r>
          </w:p>
          <w:p>
            <w:pPr>
              <w:pStyle w:val="NoSpacing"/>
              <w:numPr>
                <w:ilvl w:val="0"/>
                <w:numId w:val="35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Анализ выполнения задач годового плана.</w:t>
            </w:r>
          </w:p>
          <w:p>
            <w:pPr>
              <w:pStyle w:val="NoSpacing"/>
              <w:numPr>
                <w:ilvl w:val="0"/>
                <w:numId w:val="35"/>
              </w:numPr>
              <w:spacing w:lineRule="auto" w:line="276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eastAsia="Arial Unicode MS" w:cs="Times New Roman" w:ascii="Times New Roman" w:hAnsi="Times New Roman"/>
                <w:color w:val="00000A"/>
                <w:sz w:val="24"/>
                <w:szCs w:val="24"/>
                <w:lang w:eastAsia="ru-RU"/>
              </w:rPr>
              <w:t>Подготовка документации и технологического инструментария для проведения оперативного и итогового контроля.</w:t>
            </w:r>
          </w:p>
          <w:p>
            <w:pPr>
              <w:pStyle w:val="NoSpacing"/>
              <w:numPr>
                <w:ilvl w:val="0"/>
                <w:numId w:val="35"/>
              </w:numPr>
              <w:spacing w:lineRule="auto" w:line="276"/>
              <w:jc w:val="both"/>
              <w:rPr>
                <w:color w:val="007FFF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Обобщение практического материала по реализации годовых задач</w:t>
            </w:r>
            <w:r>
              <w:rPr>
                <w:color w:val="007FFF"/>
                <w:sz w:val="24"/>
                <w:szCs w:val="24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</w:tc>
        <w:tc>
          <w:tcPr>
            <w:tcW w:w="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1A1A1A" w:themeColor="background1" w:themeShade="1a"/>
                <w:sz w:val="24"/>
                <w:szCs w:val="24"/>
              </w:rPr>
            </w:pPr>
            <w:r>
              <w:rPr>
                <w:color w:val="1A1A1A" w:themeColor="background1" w:themeShade="1a"/>
                <w:sz w:val="24"/>
                <w:szCs w:val="24"/>
              </w:rPr>
              <w:t>*</w:t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>
          <w:color w:val="1A1A1A" w:themeColor="background1" w:themeShade="1a"/>
        </w:rPr>
      </w:pPr>
      <w:r>
        <w:rPr>
          <w:color w:val="1A1A1A" w:themeColor="background1" w:themeShade="1a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header="0" w:top="850" w:footer="0" w:bottom="1701" w:gutter="0"/>
      <w:pgNumType w:fmt="decimal"/>
      <w:formProt w:val="false"/>
      <w:textDirection w:val="lrTb"/>
      <w:docGrid w:type="default" w:linePitch="399" w:charSpace="4294952959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94" w:hanging="360"/>
      </w:pPr>
      <w:rPr>
        <w:sz w:val="24"/>
        <w:rFonts w:ascii="Times New Roman" w:hAnsi="Times New Roman" w:eastAsia="Times New Roman"/>
        <w:color w:val="00000A"/>
      </w:r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"/>
      <w:lvlJc w:val="left"/>
      <w:pPr>
        <w:ind w:left="1067" w:hanging="360"/>
      </w:pPr>
      <w:rPr>
        <w:sz w:val="24"/>
        <w:rFonts w:cs="Times New Roman"/>
      </w:rPr>
    </w:lvl>
    <w:lvl w:ilvl="1">
      <w:start w:val="1"/>
      <w:numFmt w:val="lowerLetter"/>
      <w:lvlText w:val="%2."/>
      <w:lvlJc w:val="left"/>
      <w:pPr>
        <w:ind w:left="1787" w:hanging="360"/>
      </w:pPr>
    </w:lvl>
    <w:lvl w:ilvl="2">
      <w:start w:val="1"/>
      <w:numFmt w:val="lowerRoman"/>
      <w:lvlText w:val="%3."/>
      <w:lvlJc w:val="right"/>
      <w:pPr>
        <w:ind w:left="2507" w:hanging="180"/>
      </w:pPr>
    </w:lvl>
    <w:lvl w:ilvl="3">
      <w:start w:val="1"/>
      <w:numFmt w:val="decimal"/>
      <w:lvlText w:val="%4."/>
      <w:lvlJc w:val="left"/>
      <w:pPr>
        <w:ind w:left="3227" w:hanging="360"/>
      </w:pPr>
    </w:lvl>
    <w:lvl w:ilvl="4">
      <w:start w:val="1"/>
      <w:numFmt w:val="lowerLetter"/>
      <w:lvlText w:val="%5."/>
      <w:lvlJc w:val="left"/>
      <w:pPr>
        <w:ind w:left="3947" w:hanging="360"/>
      </w:pPr>
    </w:lvl>
    <w:lvl w:ilvl="5">
      <w:start w:val="1"/>
      <w:numFmt w:val="lowerRoman"/>
      <w:lvlText w:val="%6."/>
      <w:lvlJc w:val="right"/>
      <w:pPr>
        <w:ind w:left="4667" w:hanging="180"/>
      </w:pPr>
    </w:lvl>
    <w:lvl w:ilvl="6">
      <w:start w:val="1"/>
      <w:numFmt w:val="decimal"/>
      <w:lvlText w:val="%7."/>
      <w:lvlJc w:val="left"/>
      <w:pPr>
        <w:ind w:left="5387" w:hanging="360"/>
      </w:pPr>
    </w:lvl>
    <w:lvl w:ilvl="7">
      <w:start w:val="1"/>
      <w:numFmt w:val="lowerLetter"/>
      <w:lvlText w:val="%8."/>
      <w:lvlJc w:val="left"/>
      <w:pPr>
        <w:ind w:left="6107" w:hanging="360"/>
      </w:pPr>
    </w:lvl>
    <w:lvl w:ilvl="8">
      <w:start w:val="1"/>
      <w:numFmt w:val="lowerRoman"/>
      <w:lvlText w:val="%9."/>
      <w:lvlJc w:val="right"/>
      <w:pPr>
        <w:ind w:left="6827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36"/>
        </w:tabs>
        <w:ind w:left="736" w:hanging="360"/>
      </w:pPr>
    </w:lvl>
    <w:lvl w:ilvl="1">
      <w:start w:val="1"/>
      <w:numFmt w:val="decimal"/>
      <w:lvlText w:val="%2."/>
      <w:lvlJc w:val="left"/>
      <w:pPr>
        <w:tabs>
          <w:tab w:val="num" w:pos="1096"/>
        </w:tabs>
        <w:ind w:left="1096" w:hanging="360"/>
      </w:pPr>
    </w:lvl>
    <w:lvl w:ilvl="2">
      <w:start w:val="1"/>
      <w:numFmt w:val="decimal"/>
      <w:lvlText w:val="%3."/>
      <w:lvlJc w:val="left"/>
      <w:pPr>
        <w:tabs>
          <w:tab w:val="num" w:pos="1456"/>
        </w:tabs>
        <w:ind w:left="1456" w:hanging="360"/>
      </w:pPr>
    </w:lvl>
    <w:lvl w:ilvl="3">
      <w:start w:val="1"/>
      <w:numFmt w:val="decimal"/>
      <w:lvlText w:val="%4."/>
      <w:lvlJc w:val="left"/>
      <w:pPr>
        <w:tabs>
          <w:tab w:val="num" w:pos="1816"/>
        </w:tabs>
        <w:ind w:left="1816" w:hanging="360"/>
      </w:pPr>
    </w:lvl>
    <w:lvl w:ilvl="4">
      <w:start w:val="1"/>
      <w:numFmt w:val="decimal"/>
      <w:lvlText w:val="%5."/>
      <w:lvlJc w:val="left"/>
      <w:pPr>
        <w:tabs>
          <w:tab w:val="num" w:pos="2176"/>
        </w:tabs>
        <w:ind w:left="2176" w:hanging="360"/>
      </w:pPr>
    </w:lvl>
    <w:lvl w:ilvl="5">
      <w:start w:val="1"/>
      <w:numFmt w:val="decimal"/>
      <w:lvlText w:val="%6."/>
      <w:lvlJc w:val="left"/>
      <w:pPr>
        <w:tabs>
          <w:tab w:val="num" w:pos="2536"/>
        </w:tabs>
        <w:ind w:left="2536" w:hanging="360"/>
      </w:pPr>
    </w:lvl>
    <w:lvl w:ilvl="6">
      <w:start w:val="1"/>
      <w:numFmt w:val="decimal"/>
      <w:lvlText w:val="%7."/>
      <w:lvlJc w:val="left"/>
      <w:pPr>
        <w:tabs>
          <w:tab w:val="num" w:pos="2896"/>
        </w:tabs>
        <w:ind w:left="2896" w:hanging="360"/>
      </w:pPr>
    </w:lvl>
    <w:lvl w:ilvl="7">
      <w:start w:val="1"/>
      <w:numFmt w:val="decimal"/>
      <w:lvlText w:val="%8."/>
      <w:lvlJc w:val="left"/>
      <w:pPr>
        <w:tabs>
          <w:tab w:val="num" w:pos="3256"/>
        </w:tabs>
        <w:ind w:left="3256" w:hanging="360"/>
      </w:pPr>
    </w:lvl>
    <w:lvl w:ilvl="8">
      <w:start w:val="1"/>
      <w:numFmt w:val="decimal"/>
      <w:lvlText w:val="%9."/>
      <w:lvlJc w:val="left"/>
      <w:pPr>
        <w:tabs>
          <w:tab w:val="num" w:pos="3616"/>
        </w:tabs>
        <w:ind w:left="3616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ind w:left="1053" w:hanging="360"/>
      </w:pPr>
    </w:lvl>
    <w:lvl w:ilvl="1">
      <w:start w:val="1"/>
      <w:numFmt w:val="lowerLetter"/>
      <w:lvlText w:val="%2."/>
      <w:lvlJc w:val="left"/>
      <w:pPr>
        <w:ind w:left="1773" w:hanging="360"/>
      </w:pPr>
    </w:lvl>
    <w:lvl w:ilvl="2">
      <w:start w:val="1"/>
      <w:numFmt w:val="lowerRoman"/>
      <w:lvlText w:val="%3."/>
      <w:lvlJc w:val="right"/>
      <w:pPr>
        <w:ind w:left="2493" w:hanging="180"/>
      </w:pPr>
    </w:lvl>
    <w:lvl w:ilvl="3">
      <w:start w:val="1"/>
      <w:numFmt w:val="decimal"/>
      <w:lvlText w:val="%4."/>
      <w:lvlJc w:val="left"/>
      <w:pPr>
        <w:ind w:left="3213" w:hanging="360"/>
      </w:pPr>
    </w:lvl>
    <w:lvl w:ilvl="4">
      <w:start w:val="1"/>
      <w:numFmt w:val="lowerLetter"/>
      <w:lvlText w:val="%5."/>
      <w:lvlJc w:val="left"/>
      <w:pPr>
        <w:ind w:left="3933" w:hanging="360"/>
      </w:pPr>
    </w:lvl>
    <w:lvl w:ilvl="5">
      <w:start w:val="1"/>
      <w:numFmt w:val="lowerRoman"/>
      <w:lvlText w:val="%6."/>
      <w:lvlJc w:val="right"/>
      <w:pPr>
        <w:ind w:left="4653" w:hanging="180"/>
      </w:pPr>
    </w:lvl>
    <w:lvl w:ilvl="6">
      <w:start w:val="1"/>
      <w:numFmt w:val="decimal"/>
      <w:lvlText w:val="%7."/>
      <w:lvlJc w:val="left"/>
      <w:pPr>
        <w:ind w:left="5373" w:hanging="360"/>
      </w:pPr>
    </w:lvl>
    <w:lvl w:ilvl="7">
      <w:start w:val="1"/>
      <w:numFmt w:val="lowerLetter"/>
      <w:lvlText w:val="%8."/>
      <w:lvlJc w:val="left"/>
      <w:pPr>
        <w:ind w:left="6093" w:hanging="360"/>
      </w:pPr>
    </w:lvl>
    <w:lvl w:ilvl="8">
      <w:start w:val="1"/>
      <w:numFmt w:val="lowerRoman"/>
      <w:lvlText w:val="%9."/>
      <w:lvlJc w:val="right"/>
      <w:pPr>
        <w:ind w:left="6813" w:hanging="180"/>
      </w:p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ascii="Times New Roman" w:hAnsi="Times New Roman"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lvl w:ilvl="0">
      <w:start w:val="1"/>
      <w:numFmt w:val="decimal"/>
      <w:lvlText w:val="%1."/>
      <w:lvlJc w:val="left"/>
      <w:pPr>
        <w:ind w:left="1210" w:hanging="360"/>
      </w:pPr>
      <w:rPr>
        <w:sz w:val="24"/>
        <w:szCs w:val="24"/>
        <w:rFonts w:ascii="Times New Roman" w:hAnsi="Times New Roman" w:cs="Times New Roman"/>
        <w:color w:val="00000A"/>
      </w:rPr>
    </w:lvl>
    <w:lvl w:ilvl="1">
      <w:start w:val="1"/>
      <w:numFmt w:val="lowerLetter"/>
      <w:lvlText w:val="%2."/>
      <w:lvlJc w:val="left"/>
      <w:pPr>
        <w:ind w:left="1930" w:hanging="360"/>
      </w:pPr>
    </w:lvl>
    <w:lvl w:ilvl="2">
      <w:start w:val="1"/>
      <w:numFmt w:val="lowerRoman"/>
      <w:lvlText w:val="%3."/>
      <w:lvlJc w:val="right"/>
      <w:pPr>
        <w:ind w:left="2650" w:hanging="180"/>
      </w:pPr>
    </w:lvl>
    <w:lvl w:ilvl="3">
      <w:start w:val="1"/>
      <w:numFmt w:val="decimal"/>
      <w:lvlText w:val="%4."/>
      <w:lvlJc w:val="left"/>
      <w:pPr>
        <w:ind w:left="3370" w:hanging="360"/>
      </w:pPr>
    </w:lvl>
    <w:lvl w:ilvl="4">
      <w:start w:val="1"/>
      <w:numFmt w:val="lowerLetter"/>
      <w:lvlText w:val="%5."/>
      <w:lvlJc w:val="left"/>
      <w:pPr>
        <w:ind w:left="4090" w:hanging="360"/>
      </w:pPr>
    </w:lvl>
    <w:lvl w:ilvl="5">
      <w:start w:val="1"/>
      <w:numFmt w:val="lowerRoman"/>
      <w:lvlText w:val="%6."/>
      <w:lvlJc w:val="right"/>
      <w:pPr>
        <w:ind w:left="4810" w:hanging="180"/>
      </w:pPr>
    </w:lvl>
    <w:lvl w:ilvl="6">
      <w:start w:val="1"/>
      <w:numFmt w:val="decimal"/>
      <w:lvlText w:val="%7."/>
      <w:lvlJc w:val="left"/>
      <w:pPr>
        <w:ind w:left="5530" w:hanging="360"/>
      </w:pPr>
    </w:lvl>
    <w:lvl w:ilvl="7">
      <w:start w:val="1"/>
      <w:numFmt w:val="lowerLetter"/>
      <w:lvlText w:val="%8."/>
      <w:lvlJc w:val="left"/>
      <w:pPr>
        <w:ind w:left="6250" w:hanging="360"/>
      </w:pPr>
    </w:lvl>
    <w:lvl w:ilvl="8">
      <w:start w:val="1"/>
      <w:numFmt w:val="lowerRoman"/>
      <w:lvlText w:val="%9."/>
      <w:lvlJc w:val="right"/>
      <w:pPr>
        <w:ind w:left="6970" w:hanging="180"/>
      </w:p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ascii="Times New Roman" w:hAnsi="Times New Roman"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ascii="Times New Roman" w:hAnsi="Times New Roman"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lvl w:ilvl="0">
      <w:start w:val="1"/>
      <w:numFmt w:val="decimal"/>
      <w:lvlText w:val="%1."/>
      <w:lvlJc w:val="left"/>
      <w:pPr>
        <w:ind w:left="1068" w:hanging="360"/>
      </w:pPr>
      <w:rPr>
        <w:sz w:val="24"/>
        <w:szCs w:val="24"/>
        <w:rFonts w:ascii="Times New Roman" w:hAnsi="Times New Roman" w:cs="Times New Roman"/>
        <w:color w:val="00000A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ascii="Times New Roman" w:hAnsi="Times New Roman"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ascii="Times New Roman" w:hAnsi="Times New Roman"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lvl w:ilvl="0">
      <w:start w:val="1"/>
      <w:numFmt w:val="decimal"/>
      <w:lvlText w:val="%1."/>
      <w:lvlJc w:val="left"/>
      <w:pPr>
        <w:ind w:left="1068" w:hanging="360"/>
      </w:pPr>
      <w:rPr>
        <w:sz w:val="24"/>
        <w:szCs w:val="24"/>
        <w:rFonts w:ascii="Times New Roman" w:hAnsi="Times New Roman" w:cs="Times New Roman"/>
        <w:color w:val="00000A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ascii="Times New Roman" w:hAnsi="Times New Roman"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ascii="Times New Roman" w:hAnsi="Times New Roman"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lvl w:ilvl="0">
      <w:start w:val="1"/>
      <w:numFmt w:val="decimal"/>
      <w:lvlText w:val="%1."/>
      <w:lvlJc w:val="left"/>
      <w:pPr>
        <w:ind w:left="720" w:hanging="360"/>
      </w:pPr>
      <w:rPr>
        <w:sz w:val="24"/>
        <w:rFonts w:ascii="Times New Roman" w:hAnsi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lvl w:ilvl="0">
      <w:start w:val="1"/>
      <w:numFmt w:val="decimal"/>
      <w:lvlText w:val="%1."/>
      <w:lvlJc w:val="left"/>
      <w:pPr>
        <w:ind w:left="720" w:hanging="360"/>
      </w:pPr>
      <w:rPr>
        <w:sz w:val="24"/>
        <w:rFonts w:ascii="Times New Roman" w:hAnsi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lvl w:ilvl="0">
      <w:start w:val="1"/>
      <w:numFmt w:val="decimal"/>
      <w:lvlText w:val="%1."/>
      <w:lvlJc w:val="left"/>
      <w:pPr>
        <w:ind w:left="720" w:hanging="360"/>
      </w:pPr>
      <w:rPr>
        <w:sz w:val="24"/>
        <w:rFonts w:ascii="Times New Roman" w:hAnsi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ascii="Times New Roman" w:hAnsi="Times New Roman"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ascii="Times New Roman" w:hAnsi="Times New Roman"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ascii="Times New Roman" w:hAnsi="Times New Roman"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ascii="Times New Roman" w:hAnsi="Times New Roman"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lvl w:ilvl="0">
      <w:start w:val="1"/>
      <w:numFmt w:val="decimal"/>
      <w:lvlText w:val="%1."/>
      <w:lvlJc w:val="left"/>
      <w:pPr>
        <w:ind w:left="720" w:hanging="360"/>
      </w:pPr>
      <w:rPr>
        <w:sz w:val="24"/>
        <w:b w:val="false"/>
        <w:szCs w:val="24"/>
        <w:bCs w:val="false"/>
        <w:rFonts w:ascii="Times New Roman" w:hAnsi="Times New Roman"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c67cc"/>
    <w:pPr>
      <w:widowControl/>
      <w:bidi w:val="0"/>
      <w:jc w:val="left"/>
    </w:pPr>
    <w:rPr>
      <w:rFonts w:ascii="Times New Roman" w:hAnsi="Times New Roman" w:eastAsia="Times New Roman" w:cs="Times New Roman"/>
      <w:color w:val="535353"/>
      <w:spacing w:val="4"/>
      <w:w w:val="105"/>
      <w:sz w:val="28"/>
      <w:szCs w:val="28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rsid w:val="0031199d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810e38"/>
    <w:rPr>
      <w:rFonts w:ascii="Segoe UI" w:hAnsi="Segoe UI" w:eastAsia="Times New Roman" w:cs="Segoe UI"/>
      <w:color w:val="535353"/>
      <w:spacing w:val="4"/>
      <w:w w:val="105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d13228"/>
    <w:rPr>
      <w:b/>
      <w:bCs/>
    </w:rPr>
  </w:style>
  <w:style w:type="character" w:styleId="ListLabel1" w:customStyle="1">
    <w:name w:val="ListLabel 1"/>
    <w:qFormat/>
    <w:rPr>
      <w:rFonts w:ascii="Times New Roman" w:hAnsi="Times New Roman" w:cs="Times New Roman"/>
      <w:color w:val="00000A"/>
      <w:sz w:val="28"/>
      <w:szCs w:val="28"/>
    </w:rPr>
  </w:style>
  <w:style w:type="character" w:styleId="ListLabel2" w:customStyle="1">
    <w:name w:val="ListLabel 2"/>
    <w:qFormat/>
    <w:rPr>
      <w:rFonts w:ascii="Times New Roman" w:hAnsi="Times New Roman"/>
      <w:b/>
      <w:sz w:val="28"/>
    </w:rPr>
  </w:style>
  <w:style w:type="character" w:styleId="ListLabel3" w:customStyle="1">
    <w:name w:val="ListLabel 3"/>
    <w:qFormat/>
    <w:rPr>
      <w:rFonts w:ascii="Times New Roman" w:hAnsi="Times New Roman" w:eastAsia="Calibri"/>
      <w:color w:val="00000A"/>
      <w:sz w:val="28"/>
      <w:u w:val="none"/>
    </w:rPr>
  </w:style>
  <w:style w:type="character" w:styleId="ListLabel4" w:customStyle="1">
    <w:name w:val="ListLabel 4"/>
    <w:qFormat/>
    <w:rPr>
      <w:rFonts w:ascii="Times New Roman" w:hAnsi="Times New Roman"/>
      <w:b/>
      <w:sz w:val="28"/>
    </w:rPr>
  </w:style>
  <w:style w:type="character" w:styleId="ListLabel5" w:customStyle="1">
    <w:name w:val="ListLabel 5"/>
    <w:qFormat/>
    <w:rPr>
      <w:rFonts w:ascii="Times New Roman" w:hAnsi="Times New Roman"/>
      <w:b/>
      <w:sz w:val="28"/>
    </w:rPr>
  </w:style>
  <w:style w:type="character" w:styleId="ListLabel6" w:customStyle="1">
    <w:name w:val="ListLabel 6"/>
    <w:qFormat/>
    <w:rPr>
      <w:rFonts w:eastAsia="Calibri" w:cs="Times New Roman"/>
    </w:rPr>
  </w:style>
  <w:style w:type="character" w:styleId="ListLabel7" w:customStyle="1">
    <w:name w:val="ListLabel 7"/>
    <w:qFormat/>
    <w:rPr>
      <w:rFonts w:ascii="Times New Roman" w:hAnsi="Times New Roman"/>
      <w:b/>
      <w:sz w:val="28"/>
    </w:rPr>
  </w:style>
  <w:style w:type="character" w:styleId="ListLabel8" w:customStyle="1">
    <w:name w:val="ListLabel 8"/>
    <w:qFormat/>
    <w:rPr>
      <w:rFonts w:ascii="Times New Roman" w:hAnsi="Times New Roman"/>
      <w:sz w:val="28"/>
      <w:u w:val="none"/>
    </w:rPr>
  </w:style>
  <w:style w:type="character" w:styleId="ListLabel9" w:customStyle="1">
    <w:name w:val="ListLabel 9"/>
    <w:qFormat/>
    <w:rPr>
      <w:rFonts w:ascii="Times New Roman" w:hAnsi="Times New Roman"/>
      <w:color w:val="00000A"/>
      <w:sz w:val="28"/>
    </w:rPr>
  </w:style>
  <w:style w:type="character" w:styleId="ListLabel10" w:customStyle="1">
    <w:name w:val="ListLabel 10"/>
    <w:qFormat/>
    <w:rPr>
      <w:rFonts w:eastAsia="Times New Roman"/>
    </w:rPr>
  </w:style>
  <w:style w:type="character" w:styleId="ListLabel11" w:customStyle="1">
    <w:name w:val="ListLabel 11"/>
    <w:qFormat/>
    <w:rPr>
      <w:rFonts w:ascii="Times New Roman" w:hAnsi="Times New Roman"/>
      <w:b/>
      <w:sz w:val="28"/>
    </w:rPr>
  </w:style>
  <w:style w:type="character" w:styleId="ListLabel12" w:customStyle="1">
    <w:name w:val="ListLabel 12"/>
    <w:qFormat/>
    <w:rPr>
      <w:rFonts w:ascii="Times New Roman" w:hAnsi="Times New Roman"/>
      <w:b w:val="false"/>
      <w:sz w:val="28"/>
    </w:rPr>
  </w:style>
  <w:style w:type="character" w:styleId="ListLabel13" w:customStyle="1">
    <w:name w:val="ListLabel 13"/>
    <w:qFormat/>
    <w:rPr>
      <w:b w:val="false"/>
    </w:rPr>
  </w:style>
  <w:style w:type="character" w:styleId="ListLabel14" w:customStyle="1">
    <w:name w:val="ListLabel 14"/>
    <w:qFormat/>
    <w:rPr>
      <w:rFonts w:ascii="Times New Roman" w:hAnsi="Times New Roman" w:cs="Times New Roman"/>
      <w:sz w:val="28"/>
      <w:szCs w:val="28"/>
    </w:rPr>
  </w:style>
  <w:style w:type="character" w:styleId="ListLabel15" w:customStyle="1">
    <w:name w:val="ListLabel 15"/>
    <w:qFormat/>
    <w:rPr>
      <w:rFonts w:ascii="Times New Roman" w:hAnsi="Times New Roman" w:cs="Times New Roman"/>
      <w:sz w:val="28"/>
      <w:szCs w:val="28"/>
    </w:rPr>
  </w:style>
  <w:style w:type="character" w:styleId="ListLabel16" w:customStyle="1">
    <w:name w:val="ListLabel 16"/>
    <w:qFormat/>
    <w:rPr>
      <w:rFonts w:cs="Times New Roman"/>
      <w:sz w:val="28"/>
      <w:szCs w:val="28"/>
    </w:rPr>
  </w:style>
  <w:style w:type="character" w:styleId="ListLabel17" w:customStyle="1">
    <w:name w:val="ListLabel 17"/>
    <w:qFormat/>
    <w:rPr>
      <w:rFonts w:cs="Times New Roman"/>
      <w:sz w:val="28"/>
      <w:szCs w:val="28"/>
    </w:rPr>
  </w:style>
  <w:style w:type="character" w:styleId="ListLabel18" w:customStyle="1">
    <w:name w:val="ListLabel 18"/>
    <w:qFormat/>
    <w:rPr>
      <w:rFonts w:cs="Times New Roman"/>
      <w:sz w:val="28"/>
      <w:szCs w:val="28"/>
    </w:rPr>
  </w:style>
  <w:style w:type="character" w:styleId="ListLabel19" w:customStyle="1">
    <w:name w:val="ListLabel 19"/>
    <w:qFormat/>
    <w:rPr>
      <w:rFonts w:cs="Times New Roman"/>
      <w:sz w:val="28"/>
      <w:szCs w:val="28"/>
    </w:rPr>
  </w:style>
  <w:style w:type="character" w:styleId="ListLabel20" w:customStyle="1">
    <w:name w:val="ListLabel 20"/>
    <w:qFormat/>
    <w:rPr>
      <w:rFonts w:cs="Times New Roman"/>
      <w:sz w:val="28"/>
      <w:szCs w:val="28"/>
    </w:rPr>
  </w:style>
  <w:style w:type="character" w:styleId="ListLabel21" w:customStyle="1">
    <w:name w:val="ListLabel 21"/>
    <w:qFormat/>
    <w:rPr>
      <w:rFonts w:cs="Times New Roman"/>
      <w:sz w:val="28"/>
      <w:szCs w:val="28"/>
    </w:rPr>
  </w:style>
  <w:style w:type="character" w:styleId="ListLabel22" w:customStyle="1">
    <w:name w:val="ListLabel 22"/>
    <w:qFormat/>
    <w:rPr>
      <w:rFonts w:cs="Times New Roman"/>
      <w:sz w:val="28"/>
    </w:rPr>
  </w:style>
  <w:style w:type="character" w:styleId="Normaltextrun" w:customStyle="1">
    <w:name w:val="normaltextrun"/>
    <w:basedOn w:val="DefaultParagraphFont"/>
    <w:qFormat/>
    <w:rPr/>
  </w:style>
  <w:style w:type="character" w:styleId="Style16" w:customStyle="1">
    <w:name w:val="Символ нумерации"/>
    <w:qFormat/>
    <w:rPr/>
  </w:style>
  <w:style w:type="character" w:styleId="ListLabel23" w:customStyle="1">
    <w:name w:val="ListLabel 23"/>
    <w:qFormat/>
    <w:rPr>
      <w:b/>
      <w:sz w:val="28"/>
    </w:rPr>
  </w:style>
  <w:style w:type="character" w:styleId="ListLabel24" w:customStyle="1">
    <w:name w:val="ListLabel 24"/>
    <w:qFormat/>
    <w:rPr>
      <w:rFonts w:ascii="Times New Roman" w:hAnsi="Times New Roman" w:eastAsia="Calibri"/>
      <w:color w:val="00000A"/>
      <w:sz w:val="24"/>
      <w:u w:val="none"/>
    </w:rPr>
  </w:style>
  <w:style w:type="character" w:styleId="ListLabel25" w:customStyle="1">
    <w:name w:val="ListLabel 25"/>
    <w:qFormat/>
    <w:rPr>
      <w:b/>
      <w:sz w:val="28"/>
    </w:rPr>
  </w:style>
  <w:style w:type="character" w:styleId="ListLabel26" w:customStyle="1">
    <w:name w:val="ListLabel 26"/>
    <w:qFormat/>
    <w:rPr>
      <w:b/>
      <w:sz w:val="28"/>
    </w:rPr>
  </w:style>
  <w:style w:type="character" w:styleId="ListLabel27" w:customStyle="1">
    <w:name w:val="ListLabel 27"/>
    <w:qFormat/>
    <w:rPr>
      <w:rFonts w:ascii="Times New Roman" w:hAnsi="Times New Roman"/>
      <w:b/>
      <w:sz w:val="28"/>
    </w:rPr>
  </w:style>
  <w:style w:type="character" w:styleId="ListLabel28" w:customStyle="1">
    <w:name w:val="ListLabel 28"/>
    <w:qFormat/>
    <w:rPr>
      <w:rFonts w:ascii="Times New Roman" w:hAnsi="Times New Roman"/>
      <w:b w:val="false"/>
      <w:sz w:val="24"/>
      <w:u w:val="none"/>
    </w:rPr>
  </w:style>
  <w:style w:type="character" w:styleId="ListLabel29" w:customStyle="1">
    <w:name w:val="ListLabel 29"/>
    <w:qFormat/>
    <w:rPr>
      <w:color w:val="00000A"/>
      <w:sz w:val="28"/>
    </w:rPr>
  </w:style>
  <w:style w:type="character" w:styleId="ListLabel30" w:customStyle="1">
    <w:name w:val="ListLabel 30"/>
    <w:qFormat/>
    <w:rPr>
      <w:rFonts w:ascii="Times New Roman" w:hAnsi="Times New Roman" w:eastAsia="Times New Roman"/>
      <w:sz w:val="24"/>
    </w:rPr>
  </w:style>
  <w:style w:type="character" w:styleId="ListLabel31" w:customStyle="1">
    <w:name w:val="ListLabel 31"/>
    <w:qFormat/>
    <w:rPr>
      <w:rFonts w:ascii="Times New Roman" w:hAnsi="Times New Roman"/>
      <w:b/>
      <w:sz w:val="28"/>
    </w:rPr>
  </w:style>
  <w:style w:type="character" w:styleId="ListLabel32" w:customStyle="1">
    <w:name w:val="ListLabel 32"/>
    <w:qFormat/>
    <w:rPr>
      <w:rFonts w:ascii="Times New Roman" w:hAnsi="Times New Roman"/>
      <w:b w:val="false"/>
      <w:sz w:val="28"/>
    </w:rPr>
  </w:style>
  <w:style w:type="character" w:styleId="ListLabel33" w:customStyle="1">
    <w:name w:val="ListLabel 33"/>
    <w:qFormat/>
    <w:rPr>
      <w:rFonts w:cs="Times New Roman"/>
      <w:sz w:val="24"/>
      <w:szCs w:val="28"/>
    </w:rPr>
  </w:style>
  <w:style w:type="character" w:styleId="ListLabel34" w:customStyle="1">
    <w:name w:val="ListLabel 34"/>
    <w:qFormat/>
    <w:rPr>
      <w:rFonts w:ascii="Times New Roman" w:hAnsi="Times New Roman" w:cs="Times New Roman"/>
      <w:sz w:val="24"/>
      <w:szCs w:val="28"/>
    </w:rPr>
  </w:style>
  <w:style w:type="character" w:styleId="ListLabel35" w:customStyle="1">
    <w:name w:val="ListLabel 35"/>
    <w:qFormat/>
    <w:rPr>
      <w:rFonts w:ascii="Times New Roman" w:hAnsi="Times New Roman" w:cs="Times New Roman"/>
      <w:sz w:val="24"/>
      <w:szCs w:val="28"/>
    </w:rPr>
  </w:style>
  <w:style w:type="character" w:styleId="ListLabel36" w:customStyle="1">
    <w:name w:val="ListLabel 36"/>
    <w:qFormat/>
    <w:rPr>
      <w:rFonts w:cs="Times New Roman"/>
      <w:sz w:val="28"/>
      <w:szCs w:val="28"/>
    </w:rPr>
  </w:style>
  <w:style w:type="character" w:styleId="ListLabel37" w:customStyle="1">
    <w:name w:val="ListLabel 37"/>
    <w:qFormat/>
    <w:rPr>
      <w:rFonts w:cs="Times New Roman"/>
      <w:sz w:val="28"/>
      <w:szCs w:val="28"/>
    </w:rPr>
  </w:style>
  <w:style w:type="character" w:styleId="ListLabel38" w:customStyle="1">
    <w:name w:val="ListLabel 38"/>
    <w:qFormat/>
    <w:rPr>
      <w:rFonts w:cs="Times New Roman"/>
      <w:sz w:val="24"/>
    </w:rPr>
  </w:style>
  <w:style w:type="character" w:styleId="ListLabel39">
    <w:name w:val="ListLabel 39"/>
    <w:qFormat/>
    <w:rPr>
      <w:rFonts w:ascii="Times New Roman" w:hAnsi="Times New Roman" w:eastAsia="Times New Roman"/>
      <w:color w:val="00000A"/>
      <w:sz w:val="24"/>
    </w:rPr>
  </w:style>
  <w:style w:type="character" w:styleId="ListLabel40">
    <w:name w:val="ListLabel 40"/>
    <w:qFormat/>
    <w:rPr>
      <w:rFonts w:cs="Times New Roman"/>
      <w:sz w:val="24"/>
    </w:rPr>
  </w:style>
  <w:style w:type="character" w:styleId="ListLabel41">
    <w:name w:val="ListLabel 41"/>
    <w:qFormat/>
    <w:rPr>
      <w:color w:val="00000A"/>
      <w:sz w:val="24"/>
      <w:szCs w:val="24"/>
    </w:rPr>
  </w:style>
  <w:style w:type="character" w:styleId="ListLabel42">
    <w:name w:val="ListLabel 42"/>
    <w:qFormat/>
    <w:rPr>
      <w:sz w:val="24"/>
      <w:szCs w:val="24"/>
    </w:rPr>
  </w:style>
  <w:style w:type="character" w:styleId="ListLabel43">
    <w:name w:val="ListLabel 43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44">
    <w:name w:val="ListLabel 44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45">
    <w:name w:val="ListLabel 45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46">
    <w:name w:val="ListLabel 46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47">
    <w:name w:val="ListLabel 47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48">
    <w:name w:val="ListLabel 48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49">
    <w:name w:val="ListLabel 49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50">
    <w:name w:val="ListLabel 50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51">
    <w:name w:val="ListLabel 51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52">
    <w:name w:val="ListLabel 52"/>
    <w:qFormat/>
    <w:rPr>
      <w:rFonts w:cs="Times New Roman"/>
      <w:color w:val="00000A"/>
      <w:sz w:val="24"/>
      <w:szCs w:val="24"/>
    </w:rPr>
  </w:style>
  <w:style w:type="character" w:styleId="ListLabel53">
    <w:name w:val="ListLabel 53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54">
    <w:name w:val="ListLabel 54"/>
    <w:qFormat/>
    <w:rPr>
      <w:rFonts w:ascii="Times New Roman" w:hAnsi="Times New Roman"/>
      <w:color w:val="00000A"/>
      <w:sz w:val="24"/>
    </w:rPr>
  </w:style>
  <w:style w:type="character" w:styleId="ListLabel55">
    <w:name w:val="ListLabel 55"/>
    <w:qFormat/>
    <w:rPr>
      <w:rFonts w:ascii="Times New Roman" w:hAnsi="Times New Roman"/>
      <w:color w:val="00000A"/>
      <w:sz w:val="24"/>
    </w:rPr>
  </w:style>
  <w:style w:type="character" w:styleId="ListLabel56">
    <w:name w:val="ListLabel 56"/>
    <w:qFormat/>
    <w:rPr>
      <w:rFonts w:ascii="Times New Roman" w:hAnsi="Times New Roman"/>
      <w:color w:val="00000A"/>
      <w:sz w:val="24"/>
    </w:rPr>
  </w:style>
  <w:style w:type="character" w:styleId="ListLabel57">
    <w:name w:val="ListLabel 57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58">
    <w:name w:val="ListLabel 58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59">
    <w:name w:val="ListLabel 59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60">
    <w:name w:val="ListLabel 60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61">
    <w:name w:val="ListLabel 61"/>
    <w:qFormat/>
    <w:rPr>
      <w:rFonts w:ascii="Times New Roman" w:hAnsi="Times New Roman" w:cs="Times New Roman"/>
      <w:b w:val="false"/>
      <w:bCs w:val="false"/>
      <w:color w:val="00000A"/>
      <w:sz w:val="24"/>
      <w:szCs w:val="24"/>
    </w:rPr>
  </w:style>
  <w:style w:type="character" w:styleId="ListLabel62">
    <w:name w:val="ListLabel 62"/>
    <w:qFormat/>
    <w:rPr>
      <w:rFonts w:ascii="Times New Roman" w:hAnsi="Times New Roman" w:eastAsia="Times New Roman"/>
      <w:color w:val="00000A"/>
      <w:sz w:val="24"/>
    </w:rPr>
  </w:style>
  <w:style w:type="character" w:styleId="ListLabel63">
    <w:name w:val="ListLabel 63"/>
    <w:qFormat/>
    <w:rPr>
      <w:rFonts w:cs="Times New Roman"/>
      <w:sz w:val="24"/>
    </w:rPr>
  </w:style>
  <w:style w:type="character" w:styleId="ListLabel64">
    <w:name w:val="ListLabel 64"/>
    <w:qFormat/>
    <w:rPr>
      <w:color w:val="00000A"/>
      <w:sz w:val="24"/>
      <w:szCs w:val="24"/>
    </w:rPr>
  </w:style>
  <w:style w:type="character" w:styleId="ListLabel65">
    <w:name w:val="ListLabel 65"/>
    <w:qFormat/>
    <w:rPr>
      <w:sz w:val="24"/>
      <w:szCs w:val="24"/>
    </w:rPr>
  </w:style>
  <w:style w:type="character" w:styleId="ListLabel66">
    <w:name w:val="ListLabel 66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67">
    <w:name w:val="ListLabel 67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68">
    <w:name w:val="ListLabel 68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69">
    <w:name w:val="ListLabel 69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70">
    <w:name w:val="ListLabel 70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71">
    <w:name w:val="ListLabel 71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72">
    <w:name w:val="ListLabel 72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73">
    <w:name w:val="ListLabel 73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74">
    <w:name w:val="ListLabel 74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75">
    <w:name w:val="ListLabel 75"/>
    <w:qFormat/>
    <w:rPr>
      <w:rFonts w:cs="Times New Roman"/>
      <w:color w:val="00000A"/>
      <w:sz w:val="24"/>
      <w:szCs w:val="24"/>
    </w:rPr>
  </w:style>
  <w:style w:type="character" w:styleId="ListLabel76">
    <w:name w:val="ListLabel 76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77">
    <w:name w:val="ListLabel 77"/>
    <w:qFormat/>
    <w:rPr>
      <w:rFonts w:ascii="Times New Roman" w:hAnsi="Times New Roman"/>
      <w:color w:val="00000A"/>
      <w:sz w:val="24"/>
    </w:rPr>
  </w:style>
  <w:style w:type="character" w:styleId="ListLabel78">
    <w:name w:val="ListLabel 78"/>
    <w:qFormat/>
    <w:rPr>
      <w:rFonts w:ascii="Times New Roman" w:hAnsi="Times New Roman"/>
      <w:color w:val="00000A"/>
      <w:sz w:val="24"/>
    </w:rPr>
  </w:style>
  <w:style w:type="character" w:styleId="ListLabel79">
    <w:name w:val="ListLabel 79"/>
    <w:qFormat/>
    <w:rPr>
      <w:rFonts w:ascii="Times New Roman" w:hAnsi="Times New Roman"/>
      <w:color w:val="00000A"/>
      <w:sz w:val="24"/>
    </w:rPr>
  </w:style>
  <w:style w:type="character" w:styleId="ListLabel80">
    <w:name w:val="ListLabel 80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81">
    <w:name w:val="ListLabel 81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82">
    <w:name w:val="ListLabel 82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83">
    <w:name w:val="ListLabel 83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84">
    <w:name w:val="ListLabel 84"/>
    <w:qFormat/>
    <w:rPr>
      <w:rFonts w:ascii="Times New Roman" w:hAnsi="Times New Roman" w:cs="Times New Roman"/>
      <w:b w:val="false"/>
      <w:bCs w:val="false"/>
      <w:color w:val="00000A"/>
      <w:sz w:val="24"/>
      <w:szCs w:val="24"/>
    </w:rPr>
  </w:style>
  <w:style w:type="character" w:styleId="ListLabel85">
    <w:name w:val="ListLabel 85"/>
    <w:qFormat/>
    <w:rPr>
      <w:rFonts w:ascii="Times New Roman" w:hAnsi="Times New Roman" w:eastAsia="Times New Roman"/>
      <w:color w:val="00000A"/>
      <w:sz w:val="24"/>
    </w:rPr>
  </w:style>
  <w:style w:type="character" w:styleId="ListLabel86">
    <w:name w:val="ListLabel 86"/>
    <w:qFormat/>
    <w:rPr>
      <w:rFonts w:cs="Times New Roman"/>
      <w:sz w:val="24"/>
    </w:rPr>
  </w:style>
  <w:style w:type="character" w:styleId="ListLabel87">
    <w:name w:val="ListLabel 87"/>
    <w:qFormat/>
    <w:rPr>
      <w:color w:val="00000A"/>
      <w:sz w:val="24"/>
      <w:szCs w:val="24"/>
    </w:rPr>
  </w:style>
  <w:style w:type="character" w:styleId="ListLabel88">
    <w:name w:val="ListLabel 88"/>
    <w:qFormat/>
    <w:rPr>
      <w:sz w:val="24"/>
      <w:szCs w:val="24"/>
    </w:rPr>
  </w:style>
  <w:style w:type="character" w:styleId="ListLabel89">
    <w:name w:val="ListLabel 89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90">
    <w:name w:val="ListLabel 90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91">
    <w:name w:val="ListLabel 91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92">
    <w:name w:val="ListLabel 92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93">
    <w:name w:val="ListLabel 93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94">
    <w:name w:val="ListLabel 94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95">
    <w:name w:val="ListLabel 95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96">
    <w:name w:val="ListLabel 96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97">
    <w:name w:val="ListLabel 97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98">
    <w:name w:val="ListLabel 98"/>
    <w:qFormat/>
    <w:rPr>
      <w:rFonts w:cs="Times New Roman"/>
      <w:color w:val="00000A"/>
      <w:sz w:val="24"/>
      <w:szCs w:val="24"/>
    </w:rPr>
  </w:style>
  <w:style w:type="character" w:styleId="ListLabel99">
    <w:name w:val="ListLabel 99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00">
    <w:name w:val="ListLabel 100"/>
    <w:qFormat/>
    <w:rPr>
      <w:rFonts w:ascii="Times New Roman" w:hAnsi="Times New Roman"/>
      <w:color w:val="00000A"/>
      <w:sz w:val="24"/>
    </w:rPr>
  </w:style>
  <w:style w:type="character" w:styleId="ListLabel101">
    <w:name w:val="ListLabel 101"/>
    <w:qFormat/>
    <w:rPr>
      <w:rFonts w:ascii="Times New Roman" w:hAnsi="Times New Roman"/>
      <w:color w:val="00000A"/>
      <w:sz w:val="24"/>
    </w:rPr>
  </w:style>
  <w:style w:type="character" w:styleId="ListLabel102">
    <w:name w:val="ListLabel 102"/>
    <w:qFormat/>
    <w:rPr>
      <w:rFonts w:ascii="Times New Roman" w:hAnsi="Times New Roman"/>
      <w:color w:val="00000A"/>
      <w:sz w:val="24"/>
    </w:rPr>
  </w:style>
  <w:style w:type="character" w:styleId="ListLabel103">
    <w:name w:val="ListLabel 103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04">
    <w:name w:val="ListLabel 104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05">
    <w:name w:val="ListLabel 105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06">
    <w:name w:val="ListLabel 106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07">
    <w:name w:val="ListLabel 107"/>
    <w:qFormat/>
    <w:rPr>
      <w:rFonts w:ascii="Times New Roman" w:hAnsi="Times New Roman" w:cs="Times New Roman"/>
      <w:b w:val="false"/>
      <w:bCs w:val="false"/>
      <w:color w:val="00000A"/>
      <w:sz w:val="24"/>
      <w:szCs w:val="24"/>
    </w:rPr>
  </w:style>
  <w:style w:type="character" w:styleId="ListLabel108">
    <w:name w:val="ListLabel 108"/>
    <w:qFormat/>
    <w:rPr>
      <w:rFonts w:ascii="Times New Roman" w:hAnsi="Times New Roman" w:eastAsia="Times New Roman"/>
      <w:color w:val="00000A"/>
      <w:sz w:val="24"/>
    </w:rPr>
  </w:style>
  <w:style w:type="character" w:styleId="ListLabel109">
    <w:name w:val="ListLabel 109"/>
    <w:qFormat/>
    <w:rPr>
      <w:rFonts w:cs="Times New Roman"/>
      <w:sz w:val="24"/>
    </w:rPr>
  </w:style>
  <w:style w:type="character" w:styleId="ListLabel110">
    <w:name w:val="ListLabel 110"/>
    <w:qFormat/>
    <w:rPr>
      <w:color w:val="00000A"/>
      <w:sz w:val="24"/>
      <w:szCs w:val="24"/>
    </w:rPr>
  </w:style>
  <w:style w:type="character" w:styleId="ListLabel111">
    <w:name w:val="ListLabel 111"/>
    <w:qFormat/>
    <w:rPr>
      <w:sz w:val="24"/>
      <w:szCs w:val="24"/>
    </w:rPr>
  </w:style>
  <w:style w:type="character" w:styleId="ListLabel112">
    <w:name w:val="ListLabel 112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13">
    <w:name w:val="ListLabel 113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14">
    <w:name w:val="ListLabel 114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15">
    <w:name w:val="ListLabel 115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16">
    <w:name w:val="ListLabel 116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17">
    <w:name w:val="ListLabel 117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18">
    <w:name w:val="ListLabel 118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19">
    <w:name w:val="ListLabel 119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20">
    <w:name w:val="ListLabel 120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21">
    <w:name w:val="ListLabel 121"/>
    <w:qFormat/>
    <w:rPr>
      <w:rFonts w:cs="Times New Roman"/>
      <w:color w:val="00000A"/>
      <w:sz w:val="24"/>
      <w:szCs w:val="24"/>
    </w:rPr>
  </w:style>
  <w:style w:type="character" w:styleId="ListLabel122">
    <w:name w:val="ListLabel 122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23">
    <w:name w:val="ListLabel 123"/>
    <w:qFormat/>
    <w:rPr>
      <w:rFonts w:ascii="Times New Roman" w:hAnsi="Times New Roman"/>
      <w:color w:val="00000A"/>
      <w:sz w:val="24"/>
    </w:rPr>
  </w:style>
  <w:style w:type="character" w:styleId="ListLabel124">
    <w:name w:val="ListLabel 124"/>
    <w:qFormat/>
    <w:rPr>
      <w:rFonts w:ascii="Times New Roman" w:hAnsi="Times New Roman"/>
      <w:color w:val="00000A"/>
      <w:sz w:val="24"/>
    </w:rPr>
  </w:style>
  <w:style w:type="character" w:styleId="ListLabel125">
    <w:name w:val="ListLabel 125"/>
    <w:qFormat/>
    <w:rPr>
      <w:rFonts w:ascii="Times New Roman" w:hAnsi="Times New Roman"/>
      <w:color w:val="00000A"/>
      <w:sz w:val="24"/>
    </w:rPr>
  </w:style>
  <w:style w:type="character" w:styleId="ListLabel126">
    <w:name w:val="ListLabel 126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27">
    <w:name w:val="ListLabel 127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28">
    <w:name w:val="ListLabel 128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29">
    <w:name w:val="ListLabel 129"/>
    <w:qFormat/>
    <w:rPr>
      <w:rFonts w:ascii="Times New Roman" w:hAnsi="Times New Roman" w:cs="Times New Roman"/>
      <w:color w:val="00000A"/>
      <w:sz w:val="24"/>
      <w:szCs w:val="24"/>
    </w:rPr>
  </w:style>
  <w:style w:type="character" w:styleId="ListLabel130">
    <w:name w:val="ListLabel 130"/>
    <w:qFormat/>
    <w:rPr>
      <w:rFonts w:ascii="Times New Roman" w:hAnsi="Times New Roman" w:cs="Times New Roman"/>
      <w:b w:val="false"/>
      <w:bCs w:val="false"/>
      <w:color w:val="00000A"/>
      <w:sz w:val="24"/>
      <w:szCs w:val="24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57f51"/>
    <w:pPr>
      <w:spacing w:before="0" w:after="0"/>
      <w:ind w:left="720" w:hanging="0"/>
      <w:contextualSpacing/>
    </w:pPr>
    <w:rPr/>
  </w:style>
  <w:style w:type="paragraph" w:styleId="1" w:customStyle="1">
    <w:name w:val="Абзац списка1"/>
    <w:basedOn w:val="Normal"/>
    <w:uiPriority w:val="34"/>
    <w:qFormat/>
    <w:rsid w:val="0031199d"/>
    <w:pPr>
      <w:spacing w:before="0" w:after="0"/>
      <w:ind w:left="720" w:hanging="0"/>
      <w:contextualSpacing/>
    </w:pPr>
    <w:rPr>
      <w:lang w:val="en-US" w:eastAsia="zh-CN"/>
    </w:rPr>
  </w:style>
  <w:style w:type="paragraph" w:styleId="NoSpacing">
    <w:name w:val="No Spacing"/>
    <w:uiPriority w:val="1"/>
    <w:qFormat/>
    <w:rsid w:val="00ff14a0"/>
    <w:pPr>
      <w:widowControl/>
      <w:bidi w:val="0"/>
      <w:jc w:val="left"/>
    </w:pPr>
    <w:rPr>
      <w:rFonts w:ascii="Calibri" w:hAnsi="Calibri" w:eastAsia="Calibri" w:cs=""/>
      <w:color w:val="00000A"/>
      <w:sz w:val="28"/>
      <w:szCs w:val="22"/>
      <w:lang w:val="ru-RU" w:eastAsia="en-US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810e38"/>
    <w:pPr/>
    <w:rPr>
      <w:rFonts w:ascii="Segoe UI" w:hAnsi="Segoe UI" w:cs="Segoe UI"/>
      <w:sz w:val="18"/>
      <w:szCs w:val="18"/>
    </w:rPr>
  </w:style>
  <w:style w:type="paragraph" w:styleId="Paragraph" w:customStyle="1">
    <w:name w:val="paragraph"/>
    <w:basedOn w:val="Normal"/>
    <w:qFormat/>
    <w:pPr>
      <w:spacing w:before="280" w:after="28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Application>LibreOffice/5.3.4.2$Windows_x86 LibreOffice_project/f82d347ccc0be322489bf7da61d7e4ad13fe2ff3</Application>
  <Pages>14</Pages>
  <Words>2029</Words>
  <Characters>14630</Characters>
  <CharactersWithSpaces>16430</CharactersWithSpaces>
  <Paragraphs>448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2012-08-26T16:15:00Z</dcterms:created>
  <dc:creator>Natuly</dc:creator>
  <dc:description/>
  <dc:language>ru-RU</dc:language>
  <cp:lastModifiedBy/>
  <cp:lastPrinted>2017-08-27T06:28:00Z</cp:lastPrinted>
  <dcterms:modified xsi:type="dcterms:W3CDTF">2019-12-27T16:35:13Z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