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4125F" w14:textId="77777777" w:rsidR="00C6052A" w:rsidRPr="00C6052A" w:rsidRDefault="00C6052A" w:rsidP="00C6052A">
      <w:pPr>
        <w:pStyle w:val="a4"/>
        <w:spacing w:line="276" w:lineRule="auto"/>
        <w:ind w:firstLine="709"/>
        <w:jc w:val="center"/>
        <w:rPr>
          <w:rFonts w:ascii="Times New Roman" w:hAnsi="Times New Roman" w:cs="Times New Roman"/>
          <w:b/>
          <w:bCs/>
          <w:sz w:val="24"/>
          <w:szCs w:val="24"/>
        </w:rPr>
      </w:pPr>
      <w:bookmarkStart w:id="0" w:name="_GoBack"/>
      <w:r w:rsidRPr="00C6052A">
        <w:rPr>
          <w:rFonts w:ascii="Times New Roman" w:hAnsi="Times New Roman" w:cs="Times New Roman"/>
          <w:b/>
          <w:bCs/>
          <w:sz w:val="24"/>
          <w:szCs w:val="24"/>
        </w:rPr>
        <w:t>Дидактические игры с предметами</w:t>
      </w:r>
    </w:p>
    <w:p w14:paraId="1AB1B269" w14:textId="77777777" w:rsidR="00C6052A" w:rsidRPr="00C6052A" w:rsidRDefault="00C6052A" w:rsidP="00C6052A">
      <w:pPr>
        <w:pStyle w:val="a4"/>
        <w:spacing w:line="276" w:lineRule="auto"/>
        <w:ind w:firstLine="709"/>
        <w:jc w:val="center"/>
        <w:rPr>
          <w:rFonts w:ascii="Times New Roman" w:hAnsi="Times New Roman" w:cs="Times New Roman"/>
          <w:b/>
          <w:bCs/>
          <w:sz w:val="24"/>
          <w:szCs w:val="24"/>
        </w:rPr>
      </w:pPr>
      <w:r w:rsidRPr="00C6052A">
        <w:rPr>
          <w:rFonts w:ascii="Times New Roman" w:hAnsi="Times New Roman" w:cs="Times New Roman"/>
          <w:b/>
          <w:bCs/>
          <w:sz w:val="24"/>
          <w:szCs w:val="24"/>
        </w:rPr>
        <w:t>для детей младшего дошкольного возраста</w:t>
      </w:r>
    </w:p>
    <w:bookmarkEnd w:id="0"/>
    <w:p w14:paraId="2E162F3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«Чего не стало?»</w:t>
      </w:r>
    </w:p>
    <w:p w14:paraId="241D953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учить детей узнавать предметы по характерным признакам, активизировать словарь.</w:t>
      </w:r>
    </w:p>
    <w:p w14:paraId="1DF12E3A"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 Организуя игру, воспитатель подбирает предметы, знакомые детям. Посадив ребят полукругом, так чтобы все предметы были им хорошо видны, взрослый проводит краткую беседу. Затем просит нескольких малышей повторить названия предметов, ответить для чего они нужны.</w:t>
      </w:r>
    </w:p>
    <w:p w14:paraId="48872E1A"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Сейчас мы поиграем. Тот, кого я вызову, должен отгадать, что я положу в мешочек. Маша, посмотри внимательно на те предметы, которые лежат на столе. Запомнила? А теперь отвернись! Я положу игрушку в мешочек, а ты потом отгадаешь, что я положила. Опусти руку в мешочек. Что там лежит? (Ответ ребёнка) Ты правильно назвала предмет. Так могут вызываться и другие дети.</w:t>
      </w:r>
    </w:p>
    <w:p w14:paraId="05007CC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 порядке усложнения игры предлагается другое правило: в мешочек кладут несколько игрушек. Никто из детей не знает о них. Вызванный ребёнок, опустив руку в мешочек и нащупав одну из игрушек, рассказывает о ней. Мешочек откроется, если дети по описанию узнают игрушку.</w:t>
      </w:r>
    </w:p>
    <w:p w14:paraId="7EBFB64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«Что за предмет?»</w:t>
      </w:r>
    </w:p>
    <w:p w14:paraId="1BBFE54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учить называть предмет и его описывать, активизировать, закреплять и уточнять словарь детей.</w:t>
      </w:r>
    </w:p>
    <w:p w14:paraId="2BCAE26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215B6F1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Ребёнок вынимает из чудесного мешочка предмет, игрушку, называет его (это мяч). Вначале игрушку описывает воспитатель: «Он круглый, синий, с жёлтой полосой и т.д.», затем, задание выполняют дети.</w:t>
      </w:r>
    </w:p>
    <w:p w14:paraId="4BC0B21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«Угадай игрушку»</w:t>
      </w:r>
    </w:p>
    <w:p w14:paraId="3A7E2C0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формировать у детей умение находить предмет, ориентируясь на его основные признаки, описание, закреплять и уточнять словарь.</w:t>
      </w:r>
    </w:p>
    <w:p w14:paraId="156BB71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605B260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На обозрение выставляются 3-4 знакомые игрушки. Воспитатель сообщает: он обрисует игрушку, а задача играющих, прослушать и назвать этот предмет.</w:t>
      </w:r>
    </w:p>
    <w:p w14:paraId="23CE910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Примечание: сначала указываются 1-2 признака. Если дети затрудняются 3-4.</w:t>
      </w:r>
    </w:p>
    <w:p w14:paraId="469E225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«Кто больше увидит и назовёт»</w:t>
      </w:r>
    </w:p>
    <w:p w14:paraId="3B974B6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учить обозначать словом и действием части и признаки внешнего вида игрушки, активизировать, уточнять словарь.</w:t>
      </w:r>
    </w:p>
    <w:p w14:paraId="363571C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3B5BEA8A"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Воспитатель</w:t>
      </w:r>
      <w:proofErr w:type="gramStart"/>
      <w:r w:rsidRPr="00C6052A">
        <w:rPr>
          <w:rFonts w:ascii="Times New Roman" w:hAnsi="Times New Roman" w:cs="Times New Roman"/>
          <w:sz w:val="24"/>
          <w:szCs w:val="24"/>
        </w:rPr>
        <w:t>: У</w:t>
      </w:r>
      <w:proofErr w:type="gramEnd"/>
      <w:r w:rsidRPr="00C6052A">
        <w:rPr>
          <w:rFonts w:ascii="Times New Roman" w:hAnsi="Times New Roman" w:cs="Times New Roman"/>
          <w:sz w:val="24"/>
          <w:szCs w:val="24"/>
        </w:rPr>
        <w:t xml:space="preserve"> нас в гостях кукла Оля. Оля любит, когда её хвалят, обращают внимание на её одежду. Доставим кукле удовольствие, опишем её платье, туфельки, носочки.</w:t>
      </w:r>
    </w:p>
    <w:p w14:paraId="50418FE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«Назови как можно больше предметов»</w:t>
      </w:r>
    </w:p>
    <w:p w14:paraId="7E39FCE9"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упражнять детей в чётком произношении слов.</w:t>
      </w:r>
    </w:p>
    <w:p w14:paraId="11A863BE"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0407357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Воспитатель предлагает детям посмотреть вокруг себя и назвать как можно больше предметов, которые их окружают (назвать только те, что находится в поле их зрения)</w:t>
      </w:r>
    </w:p>
    <w:p w14:paraId="239B982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lastRenderedPageBreak/>
        <w:t>Воспитатель следит, чтобы дети правильно и чётко произносили слова, не повторялись. Когда малыши не смогут больше ничего назвать сами, воспитатель может задавать им наводящие вопросы: «Что висит на стене?» и т.д.</w:t>
      </w:r>
    </w:p>
    <w:p w14:paraId="2328322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«Олины помощники»</w:t>
      </w:r>
    </w:p>
    <w:p w14:paraId="58181DC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образовывать форму множественного числа глаголов, активизировать словарь.</w:t>
      </w:r>
    </w:p>
    <w:p w14:paraId="303AB2C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Материал: кукла Оля.</w:t>
      </w:r>
    </w:p>
    <w:p w14:paraId="56E88C0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3251A4D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К нам пришла кукла Оля со своими помощниками. Я их вам покажу, а вы угадайте, кто эти помощники и что они помогают делать Оле.</w:t>
      </w:r>
    </w:p>
    <w:p w14:paraId="012CB47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Кукла идёт по столу. Воспитатель указывает на её ноги.</w:t>
      </w:r>
    </w:p>
    <w:p w14:paraId="2B13876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Что это? (Это ноги)</w:t>
      </w:r>
    </w:p>
    <w:p w14:paraId="273E5C47"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Они Олины помощники. Что они делают? (Ходят, прыгают, танцуют и т.д.)</w:t>
      </w:r>
    </w:p>
    <w:p w14:paraId="1E66D75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Далее указывает на другие части тела и задаёт аналогичные вопросы, дети отвечают (руки берут, рисуют…; зубы жуют, кусают, грызут…; глаза смотрят, моргают…)</w:t>
      </w:r>
    </w:p>
    <w:p w14:paraId="6A5EED2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«Скажи, какой?»</w:t>
      </w:r>
    </w:p>
    <w:p w14:paraId="56BC74C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w:t>
      </w:r>
      <w:proofErr w:type="gramStart"/>
      <w:r w:rsidRPr="00C6052A">
        <w:rPr>
          <w:rFonts w:ascii="Times New Roman" w:hAnsi="Times New Roman" w:cs="Times New Roman"/>
          <w:sz w:val="24"/>
          <w:szCs w:val="24"/>
        </w:rPr>
        <w:t>: Учить</w:t>
      </w:r>
      <w:proofErr w:type="gramEnd"/>
      <w:r w:rsidRPr="00C6052A">
        <w:rPr>
          <w:rFonts w:ascii="Times New Roman" w:hAnsi="Times New Roman" w:cs="Times New Roman"/>
          <w:sz w:val="24"/>
          <w:szCs w:val="24"/>
        </w:rPr>
        <w:t xml:space="preserve"> детей выделять признаки предмета, активизировать словарь, закреплять знакомые слова.</w:t>
      </w:r>
    </w:p>
    <w:p w14:paraId="16D9C23A"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3AFCF82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Воспитатель (либо ребёнок) вынимает из коробки предметы, называет их, а дети указывают на какой-либо признак этого предмета.</w:t>
      </w:r>
    </w:p>
    <w:p w14:paraId="15C9864E"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Если дети затрудняются, воспитатель помогает: «Это кубик. Какой он?»</w:t>
      </w:r>
    </w:p>
    <w:p w14:paraId="6F321B6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w:t>
      </w:r>
    </w:p>
    <w:p w14:paraId="705219AE"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соотносить глагол с действием, которое он обозначает и с субъектом, который это действие производил, уточнять, закреплять знакомые слова, активизировать словарный запас.</w:t>
      </w:r>
    </w:p>
    <w:p w14:paraId="18B00B5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Материал: иголки, очки, мыло, звонок, щётка, утюг. Кисть, веник, игрушка – птица Сорока.</w:t>
      </w:r>
    </w:p>
    <w:p w14:paraId="34AFEE6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5C5AEC6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Воспитатель</w:t>
      </w:r>
      <w:proofErr w:type="gramStart"/>
      <w:r w:rsidRPr="00C6052A">
        <w:rPr>
          <w:rFonts w:ascii="Times New Roman" w:hAnsi="Times New Roman" w:cs="Times New Roman"/>
          <w:sz w:val="24"/>
          <w:szCs w:val="24"/>
        </w:rPr>
        <w:t>: Пока</w:t>
      </w:r>
      <w:proofErr w:type="gramEnd"/>
      <w:r w:rsidRPr="00C6052A">
        <w:rPr>
          <w:rFonts w:ascii="Times New Roman" w:hAnsi="Times New Roman" w:cs="Times New Roman"/>
          <w:sz w:val="24"/>
          <w:szCs w:val="24"/>
        </w:rPr>
        <w:t xml:space="preserve"> вы были дома, в детский сад прилетела сорока и собрала в свою сумку разные вещи. Давайте посмотрим, что она взяла </w:t>
      </w:r>
      <w:r w:rsidRPr="00C6052A">
        <w:rPr>
          <w:rFonts w:ascii="Times New Roman" w:hAnsi="Times New Roman" w:cs="Times New Roman"/>
          <w:sz w:val="24"/>
          <w:szCs w:val="24"/>
        </w:rPr>
        <w:br/>
        <w:t>(Воспитатель раскладывает предметы)</w:t>
      </w:r>
    </w:p>
    <w:p w14:paraId="272BB0E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Далее происходит диалог между детьми и сорокой:</w:t>
      </w:r>
    </w:p>
    <w:p w14:paraId="522DD84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Дети:</w:t>
      </w:r>
    </w:p>
    <w:p w14:paraId="43CEA6C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 сорока</w:t>
      </w:r>
    </w:p>
    <w:p w14:paraId="69E2219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Отдай нам мыльце</w:t>
      </w:r>
    </w:p>
    <w:p w14:paraId="232EDE1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w:t>
      </w:r>
    </w:p>
    <w:p w14:paraId="580B027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Не дам, не отдам</w:t>
      </w:r>
    </w:p>
    <w:p w14:paraId="3969FDC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Возьму ваше мыльце</w:t>
      </w:r>
    </w:p>
    <w:p w14:paraId="3239626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xml:space="preserve">Отдам моему </w:t>
      </w:r>
      <w:proofErr w:type="spellStart"/>
      <w:r w:rsidRPr="00C6052A">
        <w:rPr>
          <w:rFonts w:ascii="Times New Roman" w:hAnsi="Times New Roman" w:cs="Times New Roman"/>
          <w:sz w:val="24"/>
          <w:szCs w:val="24"/>
        </w:rPr>
        <w:t>сорочонку</w:t>
      </w:r>
      <w:proofErr w:type="spellEnd"/>
      <w:r w:rsidRPr="00C6052A">
        <w:rPr>
          <w:rFonts w:ascii="Times New Roman" w:hAnsi="Times New Roman" w:cs="Times New Roman"/>
          <w:sz w:val="24"/>
          <w:szCs w:val="24"/>
        </w:rPr>
        <w:t xml:space="preserve"> умыться.</w:t>
      </w:r>
    </w:p>
    <w:p w14:paraId="5E81029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Дети:</w:t>
      </w:r>
    </w:p>
    <w:p w14:paraId="164CB69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 сорока</w:t>
      </w:r>
    </w:p>
    <w:p w14:paraId="18059BFE"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Отдай нам иголку!</w:t>
      </w:r>
    </w:p>
    <w:p w14:paraId="2A3E30A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w:t>
      </w:r>
    </w:p>
    <w:p w14:paraId="2EDD0DD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Не дам, не отдам.</w:t>
      </w:r>
    </w:p>
    <w:p w14:paraId="71680FF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Возьму я иголку</w:t>
      </w:r>
    </w:p>
    <w:p w14:paraId="403A9A4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lastRenderedPageBreak/>
        <w:t xml:space="preserve">Сорочку сошью своему </w:t>
      </w:r>
      <w:proofErr w:type="spellStart"/>
      <w:r w:rsidRPr="00C6052A">
        <w:rPr>
          <w:rFonts w:ascii="Times New Roman" w:hAnsi="Times New Roman" w:cs="Times New Roman"/>
          <w:sz w:val="24"/>
          <w:szCs w:val="24"/>
        </w:rPr>
        <w:t>сорочонку</w:t>
      </w:r>
      <w:proofErr w:type="spellEnd"/>
      <w:r w:rsidRPr="00C6052A">
        <w:rPr>
          <w:rFonts w:ascii="Times New Roman" w:hAnsi="Times New Roman" w:cs="Times New Roman"/>
          <w:sz w:val="24"/>
          <w:szCs w:val="24"/>
        </w:rPr>
        <w:t>.</w:t>
      </w:r>
    </w:p>
    <w:p w14:paraId="233C89C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Дети:</w:t>
      </w:r>
    </w:p>
    <w:p w14:paraId="647D784B"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 сорока,</w:t>
      </w:r>
    </w:p>
    <w:p w14:paraId="3C7CC48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Отдай нам очки</w:t>
      </w:r>
    </w:p>
    <w:p w14:paraId="198BCBAE"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w:t>
      </w:r>
    </w:p>
    <w:p w14:paraId="23118FE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Не дам, не отдам.</w:t>
      </w:r>
    </w:p>
    <w:p w14:paraId="73C9710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Я сама без очков,</w:t>
      </w:r>
    </w:p>
    <w:p w14:paraId="1201B53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xml:space="preserve">Прочесть не могу </w:t>
      </w:r>
      <w:proofErr w:type="spellStart"/>
      <w:r w:rsidRPr="00C6052A">
        <w:rPr>
          <w:rFonts w:ascii="Times New Roman" w:hAnsi="Times New Roman" w:cs="Times New Roman"/>
          <w:sz w:val="24"/>
          <w:szCs w:val="24"/>
        </w:rPr>
        <w:t>сорочонку</w:t>
      </w:r>
      <w:proofErr w:type="spellEnd"/>
      <w:r w:rsidRPr="00C6052A">
        <w:rPr>
          <w:rFonts w:ascii="Times New Roman" w:hAnsi="Times New Roman" w:cs="Times New Roman"/>
          <w:sz w:val="24"/>
          <w:szCs w:val="24"/>
        </w:rPr>
        <w:t xml:space="preserve"> стихов.</w:t>
      </w:r>
    </w:p>
    <w:p w14:paraId="6690F3B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Дети:</w:t>
      </w:r>
    </w:p>
    <w:p w14:paraId="61E18D7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 сорока.</w:t>
      </w:r>
    </w:p>
    <w:p w14:paraId="24FBEE1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Отдай нам звоночек.</w:t>
      </w:r>
    </w:p>
    <w:p w14:paraId="6FEA7BA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w:t>
      </w:r>
    </w:p>
    <w:p w14:paraId="119629C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Не дам, не отдам.</w:t>
      </w:r>
    </w:p>
    <w:p w14:paraId="48CCAF99"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Возьму я звоночек.</w:t>
      </w:r>
    </w:p>
    <w:p w14:paraId="6F795C4B"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xml:space="preserve">Отдам </w:t>
      </w:r>
      <w:proofErr w:type="spellStart"/>
      <w:r w:rsidRPr="00C6052A">
        <w:rPr>
          <w:rFonts w:ascii="Times New Roman" w:hAnsi="Times New Roman" w:cs="Times New Roman"/>
          <w:sz w:val="24"/>
          <w:szCs w:val="24"/>
        </w:rPr>
        <w:t>сорочонку</w:t>
      </w:r>
      <w:proofErr w:type="spellEnd"/>
      <w:r w:rsidRPr="00C6052A">
        <w:rPr>
          <w:rFonts w:ascii="Times New Roman" w:hAnsi="Times New Roman" w:cs="Times New Roman"/>
          <w:sz w:val="24"/>
          <w:szCs w:val="24"/>
        </w:rPr>
        <w:t xml:space="preserve"> – звони мой, сыночек.</w:t>
      </w:r>
    </w:p>
    <w:p w14:paraId="1DD68FA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Воспитатель:</w:t>
      </w:r>
    </w:p>
    <w:p w14:paraId="4B529F0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Ты, сорока, не спеши</w:t>
      </w:r>
    </w:p>
    <w:p w14:paraId="3BAB14A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Ты у деток попроси.</w:t>
      </w:r>
    </w:p>
    <w:p w14:paraId="2D4406F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Все тебя они поймут.</w:t>
      </w:r>
    </w:p>
    <w:p w14:paraId="25CCD3DB"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Всё что надо подадут.</w:t>
      </w:r>
    </w:p>
    <w:p w14:paraId="3DE8380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Воспитатель:</w:t>
      </w:r>
    </w:p>
    <w:p w14:paraId="10BA124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Что ты хочешь сделать, сорока? (Почистить, погладить, покрасить…)</w:t>
      </w:r>
    </w:p>
    <w:p w14:paraId="4D5AF37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Воспитатель:</w:t>
      </w:r>
    </w:p>
    <w:p w14:paraId="353A403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Дети, что для этого нужно сороке?</w:t>
      </w:r>
    </w:p>
    <w:p w14:paraId="16BE7C1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(Дети называют и приносят все предметы)</w:t>
      </w:r>
    </w:p>
    <w:p w14:paraId="24AB265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Сорока благодарит и улетает.</w:t>
      </w:r>
    </w:p>
    <w:p w14:paraId="54EBBDD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«Прятки»</w:t>
      </w:r>
    </w:p>
    <w:p w14:paraId="72DEA4D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Формирование морфологической стороны речи. Подвести детей к пониманию предлогов и наречий, имеющих пространственное значение (в, на, за, под, около, между, рядом, слева, справа), активизировать словарь.</w:t>
      </w:r>
    </w:p>
    <w:p w14:paraId="6266ADB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Материал. Мелкие игрушки.</w:t>
      </w:r>
    </w:p>
    <w:p w14:paraId="1823F937"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371C666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Изготовленные заранее игрушки воспитатель прячет в разных местах групповой комнаты, а затем, собрав вокруг себя детей. Сообщает им: «Меня известили, что у нас в группе поселились непрошенные гости. Следопыт, который вёл за ними наблюдение, пишет, что кто-то спрятался в верхнем правом ящике письменного стола. Кто пойдёт на поиски? Хорошо. Нашли? Кто это? Молодцы! А кто-то спрятался в уголке игрушек, за шкафом (Поиски). Кто-то под кукольной кроватью; кто-то на столе» и т.д.</w:t>
      </w:r>
    </w:p>
    <w:p w14:paraId="5790884E"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10. «Что нам Маша принесла?»</w:t>
      </w:r>
    </w:p>
    <w:p w14:paraId="5EC9F5D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Формирование представлений о предмете, расширение объема словаря прилагательных.</w:t>
      </w:r>
    </w:p>
    <w:p w14:paraId="04E953B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Материал. Предметы по изучаемой лексической теме, кукла, корзинка.</w:t>
      </w:r>
    </w:p>
    <w:p w14:paraId="063C2FDA"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4E04786A"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proofErr w:type="gramStart"/>
      <w:r w:rsidRPr="00C6052A">
        <w:rPr>
          <w:rFonts w:ascii="Times New Roman" w:hAnsi="Times New Roman" w:cs="Times New Roman"/>
          <w:sz w:val="24"/>
          <w:szCs w:val="24"/>
        </w:rPr>
        <w:t>Кукла</w:t>
      </w:r>
      <w:proofErr w:type="gramEnd"/>
      <w:r w:rsidRPr="00C6052A">
        <w:rPr>
          <w:rFonts w:ascii="Times New Roman" w:hAnsi="Times New Roman" w:cs="Times New Roman"/>
          <w:sz w:val="24"/>
          <w:szCs w:val="24"/>
        </w:rPr>
        <w:t xml:space="preserve"> маша пришла в гости с подарками. Взрослый достает из сумки (корзинки) предмет, рассматривает и указывает на его признаки. Например, взрослый обследует яблоко. По цвету оно желтое. По форме напоминает шар (обхватывает яблоко кистями рук), </w:t>
      </w:r>
      <w:r w:rsidRPr="00C6052A">
        <w:rPr>
          <w:rFonts w:ascii="Times New Roman" w:hAnsi="Times New Roman" w:cs="Times New Roman"/>
          <w:sz w:val="24"/>
          <w:szCs w:val="24"/>
        </w:rPr>
        <w:lastRenderedPageBreak/>
        <w:t>яблоко круглое. По размеру оно большое, крупное. Если погладить яблоко, чувствуешь, что оно гладкое. Я надавливаю на яблоко, с ним ничего не происходит. Яблоко твердое. Понюхаю яблоко: ах, какое оно ароматное, душистое. Подержу на руке, взвешу: яблоко тяжелое. Отрежу кусочек и попробую на вкус: яблоко сладкое (кислое, кисло-сладкое).</w:t>
      </w:r>
    </w:p>
    <w:p w14:paraId="1C8C598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По аналогии – шапка и т.д.</w:t>
      </w:r>
    </w:p>
    <w:p w14:paraId="4F53031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«Чудесный мешочек»</w:t>
      </w:r>
    </w:p>
    <w:p w14:paraId="3EAA063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Расширение объема словаря, развитие тактильного восприятия, уточнение представлений о признаках предметов.</w:t>
      </w:r>
    </w:p>
    <w:p w14:paraId="1BBD075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Материал. Нарядно оформленный мешочек, мелкие игрушки, названия которых относятся к одной лексической группе («Посуда», «Овощи» или др.)</w:t>
      </w:r>
    </w:p>
    <w:p w14:paraId="3DCF06D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4A456FF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Предварительно дети знакомятся с игрушками, названия которых относятся к одной лексической группе: рассматривают, называют, выделяют их качества. Первый игрок опускает руку в мешочек, нащупывает одну игрушку, узнает ее и называет: «У меня чашка». Только после этих слов ребенок может вытащить игрушку из мешочка, рассмотреть ее и показать всем детям. Если ответ верный, ребенок берет предмет себе. Игроки поочередно узнают на ощупь, называют и вынимают из мешочка предметы. Выигрывает тот, кто соберет большее количество игрушек.</w:t>
      </w:r>
    </w:p>
    <w:p w14:paraId="64E45F9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«Угадай на вкус»</w:t>
      </w:r>
    </w:p>
    <w:p w14:paraId="28342B67"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расширение словарного запаса, закрепление значения знакомых слов.</w:t>
      </w:r>
    </w:p>
    <w:p w14:paraId="7471D87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4E8978F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Нарежьте в тарелку небольшие кусочки овощей и фруктов (яблоко, груша, слива, апельсин, огурец, морковь, редис, репа и т.д.). Предложите малышу закрыть глаза и разжевать какой-нибудь кусочек. Спросите, что это был за вкус (сладкий, кислый, горький, соленый) и как называется то, что он ест.</w:t>
      </w:r>
    </w:p>
    <w:p w14:paraId="0AF15BD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«Растопи лед»</w:t>
      </w:r>
    </w:p>
    <w:p w14:paraId="685D19F9"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уточнять и закреплять в речи детей значения знакомых слов, учить описывать предметы и их свойства.</w:t>
      </w:r>
    </w:p>
    <w:p w14:paraId="56BA619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473F9D0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Достаньте из холодильника 2 кубика льда, один дайте ребенку, другой возьмите себе.</w:t>
      </w:r>
    </w:p>
    <w:p w14:paraId="6E78CD7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Предложите малышу растопить лёд и прокомментировать, как это происходит (холодный, твердый, жидкий).</w:t>
      </w:r>
    </w:p>
    <w:p w14:paraId="2B6F54F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«Большой и маленький»</w:t>
      </w:r>
    </w:p>
    <w:p w14:paraId="691ADEE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расширение и закрепление словаря, учить описывать свойства предметов.</w:t>
      </w:r>
    </w:p>
    <w:p w14:paraId="46E5D14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7999913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Приготовьте большие и маленькие варианты одного предмета: ложки, чашки, пуговицы, игрушки и т.д.</w:t>
      </w:r>
    </w:p>
    <w:p w14:paraId="1363D1D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 xml:space="preserve">Попросите малыша из каждой пары выбрать </w:t>
      </w:r>
      <w:proofErr w:type="spellStart"/>
      <w:r w:rsidRPr="00C6052A">
        <w:rPr>
          <w:rFonts w:ascii="Times New Roman" w:hAnsi="Times New Roman" w:cs="Times New Roman"/>
          <w:sz w:val="24"/>
          <w:szCs w:val="24"/>
        </w:rPr>
        <w:t>бóльший</w:t>
      </w:r>
      <w:proofErr w:type="spellEnd"/>
      <w:r w:rsidRPr="00C6052A">
        <w:rPr>
          <w:rFonts w:ascii="Times New Roman" w:hAnsi="Times New Roman" w:cs="Times New Roman"/>
          <w:sz w:val="24"/>
          <w:szCs w:val="24"/>
        </w:rPr>
        <w:t>. Можете попросить малыша разложить предметы в две группы – большие и маленькие.</w:t>
      </w:r>
    </w:p>
    <w:p w14:paraId="7775815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Вариант 1: попросите ребенка найти и показать вам большие и маленькие парные предметы домашней обстановки.</w:t>
      </w:r>
    </w:p>
    <w:p w14:paraId="71F0B45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Вариант 2: предложите малышу два карандаша – большой и маленький. Попросите провести линию большим карандашом.</w:t>
      </w:r>
    </w:p>
    <w:p w14:paraId="3A43224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Задание можно и усложнить: пусть ребенок проведет большим карандашом большую дорожку, а маленьким – маленькую.</w:t>
      </w:r>
    </w:p>
    <w:p w14:paraId="3C86F24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«Прятки»</w:t>
      </w:r>
    </w:p>
    <w:p w14:paraId="200A857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lastRenderedPageBreak/>
        <w:t xml:space="preserve">Цель: учить детей описывать собственные действия с предметами, их </w:t>
      </w:r>
      <w:proofErr w:type="spellStart"/>
      <w:r w:rsidRPr="00C6052A">
        <w:rPr>
          <w:rFonts w:ascii="Times New Roman" w:hAnsi="Times New Roman" w:cs="Times New Roman"/>
          <w:sz w:val="24"/>
          <w:szCs w:val="24"/>
        </w:rPr>
        <w:t>сввойства</w:t>
      </w:r>
      <w:proofErr w:type="spellEnd"/>
      <w:r w:rsidRPr="00C6052A">
        <w:rPr>
          <w:rFonts w:ascii="Times New Roman" w:hAnsi="Times New Roman" w:cs="Times New Roman"/>
          <w:sz w:val="24"/>
          <w:szCs w:val="24"/>
        </w:rPr>
        <w:t>.</w:t>
      </w:r>
    </w:p>
    <w:p w14:paraId="4EAFB62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45EB89F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Приготовьте 5 больших и 5 маленьких кругов, квадратов, треугольников, прямоугольников, овалов.</w:t>
      </w:r>
    </w:p>
    <w:p w14:paraId="7818075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Попросите малыша «спрятать» маленькие фигуры за большими (обязательно покажите, что маленькую фигуру легко накрыть большой, и тогда маленькую фигуру не будет видно).</w:t>
      </w:r>
    </w:p>
    <w:p w14:paraId="4CDD98A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«Чудесный мешочек»</w:t>
      </w:r>
    </w:p>
    <w:p w14:paraId="6C36EE3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активизировать словарь детей, закреплять знакомые слова.</w:t>
      </w:r>
    </w:p>
    <w:p w14:paraId="125D141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17D77545"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В полотняный мешочек кладут предметы, обладающие разными свойствами: клубок ниток, игрушку, пуговицу, шарик, кубик, спичечный коробок. Малыш на ощупь должен определять один за другим предметы в мешочке. Желательно, чтобы он вслух описывал их свойства. Маленькие дети могут сами складывать предметы в мешочек для лучшего запоминания. Детям постарше дают уже наполненные мешочки.</w:t>
      </w:r>
    </w:p>
    <w:p w14:paraId="3FBA882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«Узнай по вкусу»</w:t>
      </w:r>
    </w:p>
    <w:p w14:paraId="7206CAF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w:t>
      </w:r>
      <w:proofErr w:type="gramStart"/>
      <w:r w:rsidRPr="00C6052A">
        <w:rPr>
          <w:rFonts w:ascii="Times New Roman" w:hAnsi="Times New Roman" w:cs="Times New Roman"/>
          <w:sz w:val="24"/>
          <w:szCs w:val="24"/>
        </w:rPr>
        <w:t>: Закреплять</w:t>
      </w:r>
      <w:proofErr w:type="gramEnd"/>
      <w:r w:rsidRPr="00C6052A">
        <w:rPr>
          <w:rFonts w:ascii="Times New Roman" w:hAnsi="Times New Roman" w:cs="Times New Roman"/>
          <w:sz w:val="24"/>
          <w:szCs w:val="24"/>
        </w:rPr>
        <w:t xml:space="preserve"> в речи детей слова – </w:t>
      </w:r>
      <w:proofErr w:type="spellStart"/>
      <w:r w:rsidRPr="00C6052A">
        <w:rPr>
          <w:rFonts w:ascii="Times New Roman" w:hAnsi="Times New Roman" w:cs="Times New Roman"/>
          <w:sz w:val="24"/>
          <w:szCs w:val="24"/>
        </w:rPr>
        <w:t>обощения</w:t>
      </w:r>
      <w:proofErr w:type="spellEnd"/>
      <w:r w:rsidRPr="00C6052A">
        <w:rPr>
          <w:rFonts w:ascii="Times New Roman" w:hAnsi="Times New Roman" w:cs="Times New Roman"/>
          <w:sz w:val="24"/>
          <w:szCs w:val="24"/>
        </w:rPr>
        <w:t>.</w:t>
      </w:r>
    </w:p>
    <w:p w14:paraId="09A61EE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44FD7431"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Приготовьте несколько предметов, примерно одинаковых по размеру, но разных по весу.</w:t>
      </w:r>
    </w:p>
    <w:p w14:paraId="4A5F4C9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Можно склеить кубики, треугольники, прямоугольники из бумаги и взять подобные, но цельные фигуры из лото, строительного набора и т.д.</w:t>
      </w:r>
    </w:p>
    <w:p w14:paraId="450975E6"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Предложите малышу подобрать пару похожих, но разных по весу предметов. Начать можно с распределения всех предметов на две группы – «легкие» и «тяжелые». Обсудите эти признаки с ребенком.</w:t>
      </w:r>
    </w:p>
    <w:p w14:paraId="16FCD1D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«Спрячь листок»</w:t>
      </w:r>
    </w:p>
    <w:p w14:paraId="7C0C1F44"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закрепление и активизация словаря.</w:t>
      </w:r>
    </w:p>
    <w:p w14:paraId="781869F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5BA50E4D"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Приготовьте лист бумаги, одна половина которого окрашена в зеленый, а другая – в желтый цвет. Объясните ребенку, что бумага двух цветов. Дайте малышу 6-8 вырезанных из бумаги листиков (одни желтые, другие - зеленые).</w:t>
      </w:r>
    </w:p>
    <w:p w14:paraId="6622926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Положив желтый листик на желтую половину листа бумаги, объясните, что листик «спрятался», его не видно. Затем положите желтый листик на зеленую половину и подчеркните, что теперь его очень хорошо видно. Попросите ребенка «спрятать» листики так, чтобы их не было видно.</w:t>
      </w:r>
    </w:p>
    <w:p w14:paraId="5756C7D0"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Если малыш затрудняется, можно дать ему более контрастные цвета – красно-синий лист бумаги и аналогично раскрашенных рыбок, цветочки и т.д.</w:t>
      </w:r>
    </w:p>
    <w:p w14:paraId="373C6D53"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Постепенно усложняйте задачу, стоящую перед ребенком, давая ему предметы близких цветовых тонов (синего и фиолетового, оранжевого и желтого и пр.).</w:t>
      </w:r>
    </w:p>
    <w:p w14:paraId="243ADF2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Можно также «спрятать» предметы трех-четырех цветов. Каждый раз обсуждайте с ребенком ход выполнения задания.</w:t>
      </w:r>
    </w:p>
    <w:p w14:paraId="0190628C"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«Найди твой цвет»</w:t>
      </w:r>
    </w:p>
    <w:p w14:paraId="1B2133E2"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Цель: активировать и закреплять словарь детей.</w:t>
      </w:r>
    </w:p>
    <w:p w14:paraId="63D02038"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Ход.</w:t>
      </w:r>
    </w:p>
    <w:p w14:paraId="4270F5BF"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t>Дайте малышу в руки 3 фигурки разного цвета (круги, квадраты и т.д.).</w:t>
      </w:r>
    </w:p>
    <w:p w14:paraId="02908A0A" w14:textId="77777777" w:rsidR="00C6052A" w:rsidRPr="00C6052A" w:rsidRDefault="00C6052A" w:rsidP="00C6052A">
      <w:pPr>
        <w:pStyle w:val="a4"/>
        <w:spacing w:line="276" w:lineRule="auto"/>
        <w:ind w:firstLine="709"/>
        <w:jc w:val="both"/>
        <w:rPr>
          <w:rFonts w:ascii="Times New Roman" w:hAnsi="Times New Roman" w:cs="Times New Roman"/>
          <w:sz w:val="24"/>
          <w:szCs w:val="24"/>
        </w:rPr>
      </w:pPr>
      <w:r w:rsidRPr="00C6052A">
        <w:rPr>
          <w:rFonts w:ascii="Times New Roman" w:hAnsi="Times New Roman" w:cs="Times New Roman"/>
          <w:sz w:val="24"/>
          <w:szCs w:val="24"/>
        </w:rPr>
        <w:lastRenderedPageBreak/>
        <w:t>Предложите ему пройти по дому, найти и назвать предметы таких же цветов. Ребенок может положить свои кружки на одноцветные предметы.</w:t>
      </w:r>
    </w:p>
    <w:p w14:paraId="5676D7D6" w14:textId="77777777" w:rsidR="00C67C02" w:rsidRPr="00C6052A" w:rsidRDefault="00C67C02" w:rsidP="00C6052A">
      <w:pPr>
        <w:pStyle w:val="a4"/>
        <w:spacing w:line="276" w:lineRule="auto"/>
        <w:ind w:firstLine="709"/>
        <w:jc w:val="both"/>
        <w:rPr>
          <w:rFonts w:ascii="Times New Roman" w:hAnsi="Times New Roman" w:cs="Times New Roman"/>
          <w:sz w:val="24"/>
          <w:szCs w:val="24"/>
        </w:rPr>
      </w:pPr>
    </w:p>
    <w:sectPr w:rsidR="00C67C02" w:rsidRPr="00C60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679D"/>
    <w:multiLevelType w:val="multilevel"/>
    <w:tmpl w:val="A194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91BCB"/>
    <w:multiLevelType w:val="multilevel"/>
    <w:tmpl w:val="ECB46D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07CCF"/>
    <w:multiLevelType w:val="multilevel"/>
    <w:tmpl w:val="CD804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45450"/>
    <w:multiLevelType w:val="multilevel"/>
    <w:tmpl w:val="6D90C9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64265"/>
    <w:multiLevelType w:val="multilevel"/>
    <w:tmpl w:val="CB18D0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C5FE4"/>
    <w:multiLevelType w:val="multilevel"/>
    <w:tmpl w:val="D7FC70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22D0D"/>
    <w:multiLevelType w:val="multilevel"/>
    <w:tmpl w:val="F830F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F38E9"/>
    <w:multiLevelType w:val="multilevel"/>
    <w:tmpl w:val="F9B40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753C4"/>
    <w:multiLevelType w:val="multilevel"/>
    <w:tmpl w:val="BA0E57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A4FFD"/>
    <w:multiLevelType w:val="multilevel"/>
    <w:tmpl w:val="CCC0801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8C736A"/>
    <w:multiLevelType w:val="multilevel"/>
    <w:tmpl w:val="F1CCA9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C91C0F"/>
    <w:multiLevelType w:val="multilevel"/>
    <w:tmpl w:val="57A01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B05BE"/>
    <w:multiLevelType w:val="multilevel"/>
    <w:tmpl w:val="D272F7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D3675B"/>
    <w:multiLevelType w:val="multilevel"/>
    <w:tmpl w:val="9B5E01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25347B"/>
    <w:multiLevelType w:val="multilevel"/>
    <w:tmpl w:val="31E68F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F74ED"/>
    <w:multiLevelType w:val="multilevel"/>
    <w:tmpl w:val="13E47C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563C2"/>
    <w:multiLevelType w:val="multilevel"/>
    <w:tmpl w:val="9CD29C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5D6338"/>
    <w:multiLevelType w:val="multilevel"/>
    <w:tmpl w:val="40E4E5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1"/>
  </w:num>
  <w:num w:numId="4">
    <w:abstractNumId w:val="2"/>
  </w:num>
  <w:num w:numId="5">
    <w:abstractNumId w:val="7"/>
  </w:num>
  <w:num w:numId="6">
    <w:abstractNumId w:val="12"/>
  </w:num>
  <w:num w:numId="7">
    <w:abstractNumId w:val="15"/>
  </w:num>
  <w:num w:numId="8">
    <w:abstractNumId w:val="8"/>
  </w:num>
  <w:num w:numId="9">
    <w:abstractNumId w:val="3"/>
  </w:num>
  <w:num w:numId="10">
    <w:abstractNumId w:val="1"/>
  </w:num>
  <w:num w:numId="11">
    <w:abstractNumId w:val="16"/>
  </w:num>
  <w:num w:numId="12">
    <w:abstractNumId w:val="5"/>
  </w:num>
  <w:num w:numId="13">
    <w:abstractNumId w:val="17"/>
  </w:num>
  <w:num w:numId="14">
    <w:abstractNumId w:val="14"/>
  </w:num>
  <w:num w:numId="15">
    <w:abstractNumId w:val="4"/>
  </w:num>
  <w:num w:numId="16">
    <w:abstractNumId w:val="9"/>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9C"/>
    <w:rsid w:val="00422D9C"/>
    <w:rsid w:val="00C6052A"/>
    <w:rsid w:val="00C67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FEAF5-4693-4C32-8598-E612F81A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05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60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2020-03-08T12:17:00Z</dcterms:created>
  <dcterms:modified xsi:type="dcterms:W3CDTF">2020-03-08T12:18:00Z</dcterms:modified>
</cp:coreProperties>
</file>